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CC" w:rsidRPr="00664431" w:rsidRDefault="00AB733E" w:rsidP="007A3A5D">
      <w:pPr>
        <w:jc w:val="center"/>
        <w:rPr>
          <w:b/>
          <w:color w:val="FF0000"/>
          <w:sz w:val="36"/>
          <w:szCs w:val="36"/>
        </w:rPr>
      </w:pPr>
      <w:r w:rsidRPr="00664431">
        <w:rPr>
          <w:rFonts w:hint="eastAsia"/>
          <w:b/>
          <w:color w:val="FF0000"/>
          <w:sz w:val="36"/>
          <w:szCs w:val="36"/>
        </w:rPr>
        <w:t>北京师范大学</w:t>
      </w:r>
      <w:r w:rsidR="007A3A5D" w:rsidRPr="00664431">
        <w:rPr>
          <w:rFonts w:hint="eastAsia"/>
          <w:b/>
          <w:color w:val="FF0000"/>
          <w:sz w:val="36"/>
          <w:szCs w:val="36"/>
        </w:rPr>
        <w:t>经济与工商管理学院</w:t>
      </w:r>
    </w:p>
    <w:p w:rsidR="007A3A5D" w:rsidRDefault="00E266C3" w:rsidP="007A3A5D">
      <w:pPr>
        <w:tabs>
          <w:tab w:val="right" w:pos="8306"/>
        </w:tabs>
      </w:pPr>
      <w:r w:rsidRPr="00E266C3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C84D83">
        <w:rPr>
          <w:rFonts w:hint="eastAsia"/>
          <w:b/>
          <w:sz w:val="30"/>
          <w:szCs w:val="30"/>
        </w:rPr>
        <w:t>四</w:t>
      </w:r>
      <w:r w:rsidRPr="00664431">
        <w:rPr>
          <w:rFonts w:hint="eastAsia"/>
          <w:b/>
          <w:sz w:val="30"/>
          <w:szCs w:val="30"/>
        </w:rPr>
        <w:t>届本科生学术论坛议程—分论坛</w:t>
      </w:r>
      <w:r w:rsidRPr="00664431">
        <w:rPr>
          <w:rFonts w:hint="eastAsia"/>
          <w:b/>
          <w:sz w:val="30"/>
          <w:szCs w:val="30"/>
        </w:rPr>
        <w:t>1</w:t>
      </w: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801A45" w:rsidRPr="00F30AF8">
        <w:rPr>
          <w:rFonts w:asciiTheme="minorEastAsia" w:hAnsiTheme="minorEastAsia" w:hint="eastAsia"/>
          <w:sz w:val="24"/>
          <w:szCs w:val="24"/>
        </w:rPr>
        <w:t>201</w:t>
      </w:r>
      <w:r w:rsidR="00C84D83" w:rsidRPr="00F30AF8">
        <w:rPr>
          <w:rFonts w:asciiTheme="minorEastAsia" w:hAnsiTheme="minorEastAsia" w:hint="eastAsia"/>
          <w:sz w:val="24"/>
          <w:szCs w:val="24"/>
        </w:rPr>
        <w:t>8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30AF8" w:rsidRPr="00F30AF8">
        <w:rPr>
          <w:rFonts w:asciiTheme="minorEastAsia" w:hAnsiTheme="minorEastAsia" w:hint="eastAsia"/>
          <w:sz w:val="24"/>
          <w:szCs w:val="24"/>
        </w:rPr>
        <w:t>7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F30AF8" w:rsidRPr="00F30AF8">
        <w:rPr>
          <w:rFonts w:asciiTheme="minorEastAsia" w:hAnsiTheme="minorEastAsia" w:hint="eastAsia"/>
          <w:sz w:val="24"/>
          <w:szCs w:val="24"/>
        </w:rPr>
        <w:t>3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F30AF8" w:rsidRPr="00F30AF8">
        <w:rPr>
          <w:rFonts w:asciiTheme="minorEastAsia" w:hAnsiTheme="minorEastAsia" w:hint="eastAsia"/>
          <w:sz w:val="24"/>
          <w:szCs w:val="24"/>
        </w:rPr>
        <w:t>上午9</w:t>
      </w:r>
      <w:r w:rsidR="00801A45" w:rsidRPr="00F30AF8">
        <w:rPr>
          <w:rFonts w:asciiTheme="minorEastAsia" w:hAnsiTheme="minorEastAsia" w:hint="eastAsia"/>
          <w:sz w:val="24"/>
          <w:szCs w:val="24"/>
        </w:rPr>
        <w:t>:00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0D2FA9" w:rsidRPr="00F30AF8">
        <w:rPr>
          <w:rFonts w:asciiTheme="minorEastAsia" w:hAnsiTheme="minorEastAsia" w:hint="eastAsia"/>
          <w:sz w:val="24"/>
          <w:szCs w:val="24"/>
        </w:rPr>
        <w:t>后主楼</w:t>
      </w:r>
      <w:r w:rsidR="00990159" w:rsidRPr="00F30AF8">
        <w:rPr>
          <w:rFonts w:asciiTheme="minorEastAsia" w:hAnsiTheme="minorEastAsia" w:hint="eastAsia"/>
          <w:sz w:val="24"/>
          <w:szCs w:val="24"/>
        </w:rPr>
        <w:t>1</w:t>
      </w:r>
      <w:r w:rsidR="004919E2" w:rsidRPr="00F30AF8">
        <w:rPr>
          <w:rFonts w:asciiTheme="minorEastAsia" w:hAnsiTheme="minorEastAsia" w:hint="eastAsia"/>
          <w:sz w:val="24"/>
          <w:szCs w:val="24"/>
        </w:rPr>
        <w:t>6</w:t>
      </w:r>
      <w:r w:rsidR="00A70A74">
        <w:rPr>
          <w:rFonts w:asciiTheme="minorEastAsia" w:hAnsiTheme="minorEastAsia" w:hint="eastAsia"/>
          <w:sz w:val="24"/>
          <w:szCs w:val="24"/>
        </w:rPr>
        <w:t>1</w:t>
      </w:r>
      <w:r w:rsidR="004919E2" w:rsidRPr="00F30AF8">
        <w:rPr>
          <w:rFonts w:asciiTheme="minorEastAsia" w:hAnsiTheme="minorEastAsia" w:hint="eastAsia"/>
          <w:sz w:val="24"/>
          <w:szCs w:val="24"/>
        </w:rPr>
        <w:t>0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0D17F6">
        <w:rPr>
          <w:rFonts w:asciiTheme="minorEastAsia" w:hAnsiTheme="minorEastAsia" w:hint="eastAsia"/>
          <w:sz w:val="24"/>
          <w:szCs w:val="24"/>
        </w:rPr>
        <w:t>刘盼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F40C6">
        <w:rPr>
          <w:rFonts w:asciiTheme="minorEastAsia" w:hAnsiTheme="minorEastAsia" w:hint="eastAsia"/>
          <w:sz w:val="24"/>
          <w:szCs w:val="24"/>
        </w:rPr>
        <w:t>李堃、余嘉杰</w:t>
      </w:r>
      <w:r w:rsidR="00816FEB" w:rsidRPr="00477779">
        <w:rPr>
          <w:rFonts w:asciiTheme="minorEastAsia" w:hAnsiTheme="minorEastAsia" w:hint="eastAsia"/>
          <w:sz w:val="24"/>
          <w:szCs w:val="24"/>
        </w:rPr>
        <w:t xml:space="preserve">        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06" w:type="dxa"/>
        <w:tblInd w:w="-176" w:type="dxa"/>
        <w:tblLook w:val="04A0"/>
      </w:tblPr>
      <w:tblGrid>
        <w:gridCol w:w="819"/>
        <w:gridCol w:w="1875"/>
        <w:gridCol w:w="5812"/>
      </w:tblGrid>
      <w:tr w:rsidR="00477779" w:rsidRPr="00477779" w:rsidTr="00C16C8B">
        <w:trPr>
          <w:trHeight w:val="454"/>
        </w:trPr>
        <w:tc>
          <w:tcPr>
            <w:tcW w:w="819" w:type="dxa"/>
            <w:vAlign w:val="center"/>
          </w:tcPr>
          <w:p w:rsidR="00477779" w:rsidRPr="00477779" w:rsidRDefault="00477779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 w:rsidR="00477779" w:rsidRPr="00477779" w:rsidRDefault="00477779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812" w:type="dxa"/>
            <w:vAlign w:val="center"/>
          </w:tcPr>
          <w:p w:rsidR="00477779" w:rsidRPr="00477779" w:rsidRDefault="00477779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75" w:type="dxa"/>
            <w:vAlign w:val="center"/>
          </w:tcPr>
          <w:p w:rsidR="00477779" w:rsidRPr="00C84D83" w:rsidRDefault="00C84D83" w:rsidP="00C84D8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曹宇莲，朱然</w:t>
            </w:r>
          </w:p>
        </w:tc>
        <w:tc>
          <w:tcPr>
            <w:tcW w:w="5812" w:type="dxa"/>
            <w:vAlign w:val="center"/>
          </w:tcPr>
          <w:p w:rsidR="00477779" w:rsidRPr="00477779" w:rsidRDefault="00C84D83" w:rsidP="00050F6D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公司治理能否抑制资本市场的校友关系溢价</w:t>
            </w:r>
          </w:p>
        </w:tc>
      </w:tr>
      <w:tr w:rsidR="00477779" w:rsidRPr="00477779" w:rsidTr="00C16C8B">
        <w:trPr>
          <w:trHeight w:val="454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75" w:type="dxa"/>
            <w:vAlign w:val="center"/>
          </w:tcPr>
          <w:p w:rsidR="00477779" w:rsidRPr="00477779" w:rsidRDefault="00C84D83" w:rsidP="001D33A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陈泱含，金敏，邹珂欣</w:t>
            </w:r>
          </w:p>
        </w:tc>
        <w:tc>
          <w:tcPr>
            <w:tcW w:w="5812" w:type="dxa"/>
            <w:vAlign w:val="center"/>
          </w:tcPr>
          <w:p w:rsidR="00477779" w:rsidRPr="00477779" w:rsidRDefault="00C84D83" w:rsidP="001D33A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“社会养老对家庭养老的两期替代效应——以新型农村养老保险为例”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75" w:type="dxa"/>
            <w:vAlign w:val="center"/>
          </w:tcPr>
          <w:p w:rsidR="00477779" w:rsidRPr="00477779" w:rsidRDefault="00C84D83" w:rsidP="00C84D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代玥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曹宇莲</w:t>
            </w:r>
          </w:p>
        </w:tc>
        <w:tc>
          <w:tcPr>
            <w:tcW w:w="5812" w:type="dxa"/>
            <w:vAlign w:val="center"/>
          </w:tcPr>
          <w:p w:rsidR="00477779" w:rsidRPr="00477779" w:rsidRDefault="00C84D83" w:rsidP="00F81F1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就业中的相貌歧视存在及其形成机制研究——来自求职网站的田野实验证据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75" w:type="dxa"/>
            <w:vAlign w:val="center"/>
          </w:tcPr>
          <w:p w:rsidR="00477779" w:rsidRPr="00477779" w:rsidRDefault="00C84D83" w:rsidP="001D33A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郭沛然</w:t>
            </w:r>
          </w:p>
        </w:tc>
        <w:tc>
          <w:tcPr>
            <w:tcW w:w="5812" w:type="dxa"/>
            <w:vAlign w:val="center"/>
          </w:tcPr>
          <w:p w:rsidR="00477779" w:rsidRPr="00477779" w:rsidRDefault="00C84D83" w:rsidP="001D33A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银行业竞争与ODI逆向技术溢出的非线性效应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75" w:type="dxa"/>
            <w:vAlign w:val="center"/>
          </w:tcPr>
          <w:p w:rsidR="00477779" w:rsidRPr="00477779" w:rsidRDefault="00C84D83" w:rsidP="00C84D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邱佳成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朱然</w:t>
            </w:r>
          </w:p>
        </w:tc>
        <w:tc>
          <w:tcPr>
            <w:tcW w:w="5812" w:type="dxa"/>
            <w:vAlign w:val="center"/>
          </w:tcPr>
          <w:p w:rsidR="00477779" w:rsidRPr="00477779" w:rsidRDefault="00C84D83" w:rsidP="00050F6D">
            <w:pPr>
              <w:rPr>
                <w:rFonts w:asciiTheme="minorEastAsia" w:hAnsiTheme="minorEastAsia"/>
                <w:sz w:val="24"/>
                <w:szCs w:val="24"/>
              </w:rPr>
            </w:pPr>
            <w:r w:rsidRPr="00C84D83">
              <w:rPr>
                <w:rFonts w:asciiTheme="minorEastAsia" w:hAnsiTheme="minorEastAsia" w:hint="eastAsia"/>
                <w:sz w:val="24"/>
                <w:szCs w:val="24"/>
              </w:rPr>
              <w:t>投资者关注视角下的概念股上涨漩涡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75" w:type="dxa"/>
            <w:vAlign w:val="center"/>
          </w:tcPr>
          <w:p w:rsidR="00477779" w:rsidRPr="00477779" w:rsidRDefault="00C84D83" w:rsidP="00C84D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张艾嘉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龚新宇</w:t>
            </w:r>
          </w:p>
        </w:tc>
        <w:tc>
          <w:tcPr>
            <w:tcW w:w="5812" w:type="dxa"/>
            <w:vAlign w:val="center"/>
          </w:tcPr>
          <w:p w:rsidR="00477779" w:rsidRPr="00477779" w:rsidRDefault="00C84D83" w:rsidP="0072130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环境处罚信息能否真正影响企业价值</w:t>
            </w:r>
          </w:p>
        </w:tc>
      </w:tr>
      <w:tr w:rsidR="00477779" w:rsidRPr="00477779" w:rsidTr="00C16C8B">
        <w:trPr>
          <w:trHeight w:val="469"/>
        </w:trPr>
        <w:tc>
          <w:tcPr>
            <w:tcW w:w="819" w:type="dxa"/>
          </w:tcPr>
          <w:p w:rsidR="00477779" w:rsidRPr="00477779" w:rsidRDefault="00477779" w:rsidP="00A660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875" w:type="dxa"/>
            <w:vAlign w:val="center"/>
          </w:tcPr>
          <w:p w:rsidR="00477779" w:rsidRPr="00477779" w:rsidRDefault="00C84D83" w:rsidP="00C84D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赵静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许晨馨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C84D8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王宇桐</w:t>
            </w:r>
          </w:p>
        </w:tc>
        <w:tc>
          <w:tcPr>
            <w:tcW w:w="5812" w:type="dxa"/>
            <w:vAlign w:val="center"/>
          </w:tcPr>
          <w:p w:rsidR="00477779" w:rsidRPr="00C84D83" w:rsidRDefault="00C84D83" w:rsidP="001D33A2">
            <w:pPr>
              <w:rPr>
                <w:rFonts w:asciiTheme="minorEastAsia" w:hAnsiTheme="minorEastAsia"/>
                <w:sz w:val="24"/>
                <w:szCs w:val="24"/>
              </w:rPr>
            </w:pPr>
            <w:r w:rsidRPr="00C84D83">
              <w:rPr>
                <w:rFonts w:asciiTheme="minorEastAsia" w:hAnsiTheme="minorEastAsia" w:hint="eastAsia"/>
                <w:sz w:val="24"/>
                <w:szCs w:val="24"/>
              </w:rPr>
              <w:t>政治关联丧失与公司业绩——基于中国独立董事辞职潮的自然实验</w:t>
            </w:r>
          </w:p>
        </w:tc>
      </w:tr>
    </w:tbl>
    <w:p w:rsidR="00F76039" w:rsidRPr="00477779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C16C8B">
        <w:rPr>
          <w:rFonts w:asciiTheme="minorEastAsia" w:hAnsiTheme="minorEastAsia" w:hint="eastAsia"/>
          <w:sz w:val="24"/>
          <w:szCs w:val="24"/>
        </w:rPr>
        <w:t>.</w:t>
      </w:r>
    </w:p>
    <w:p w:rsidR="000D2FA9" w:rsidRPr="0047777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BA0975" w:rsidRPr="00477779">
        <w:rPr>
          <w:rFonts w:asciiTheme="minorEastAsia" w:hAnsiTheme="minorEastAsia" w:hint="eastAsia"/>
          <w:sz w:val="24"/>
          <w:szCs w:val="24"/>
        </w:rPr>
        <w:t>，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A356AD" w:rsidRPr="00477779">
        <w:rPr>
          <w:rFonts w:asciiTheme="minorEastAsia" w:hAnsiTheme="minorEastAsia" w:cs="宋体" w:hint="eastAsia"/>
          <w:kern w:val="0"/>
          <w:sz w:val="24"/>
          <w:szCs w:val="24"/>
        </w:rPr>
        <w:t>和仪容仪表</w:t>
      </w:r>
      <w:r w:rsidR="00C914D2" w:rsidRPr="0047777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C914D2" w:rsidRPr="00477779" w:rsidRDefault="00C914D2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="00816FEB" w:rsidRPr="00477779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3136A5" w:rsidRPr="00130DE9" w:rsidRDefault="00C914D2" w:rsidP="00130DE9">
      <w:pPr>
        <w:tabs>
          <w:tab w:val="right" w:pos="8306"/>
        </w:tabs>
        <w:spacing w:line="360" w:lineRule="auto"/>
        <w:rPr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 xml:space="preserve">   </w:t>
      </w:r>
    </w:p>
    <w:sectPr w:rsidR="003136A5" w:rsidRPr="00130DE9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FC" w:rsidRDefault="00E447FC" w:rsidP="007A3A5D">
      <w:r>
        <w:separator/>
      </w:r>
    </w:p>
  </w:endnote>
  <w:endnote w:type="continuationSeparator" w:id="1">
    <w:p w:rsidR="00E447FC" w:rsidRDefault="00E447FC" w:rsidP="007A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FC" w:rsidRDefault="00E447FC" w:rsidP="007A3A5D">
      <w:r>
        <w:separator/>
      </w:r>
    </w:p>
  </w:footnote>
  <w:footnote w:type="continuationSeparator" w:id="1">
    <w:p w:rsidR="00E447FC" w:rsidRDefault="00E447FC" w:rsidP="007A3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A5D"/>
    <w:rsid w:val="0002542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62886"/>
    <w:rsid w:val="00162AF9"/>
    <w:rsid w:val="0016372B"/>
    <w:rsid w:val="001763FD"/>
    <w:rsid w:val="00191483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C4B4F"/>
    <w:rsid w:val="002E77DE"/>
    <w:rsid w:val="00307835"/>
    <w:rsid w:val="003136A5"/>
    <w:rsid w:val="00317EC3"/>
    <w:rsid w:val="00341DE9"/>
    <w:rsid w:val="00354FC3"/>
    <w:rsid w:val="00366876"/>
    <w:rsid w:val="0038133F"/>
    <w:rsid w:val="0038176C"/>
    <w:rsid w:val="003A684E"/>
    <w:rsid w:val="003E5B0C"/>
    <w:rsid w:val="003F5963"/>
    <w:rsid w:val="004000ED"/>
    <w:rsid w:val="0041528E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5027AF"/>
    <w:rsid w:val="0050479F"/>
    <w:rsid w:val="005205F4"/>
    <w:rsid w:val="00527B07"/>
    <w:rsid w:val="0055636F"/>
    <w:rsid w:val="00585F50"/>
    <w:rsid w:val="005A212F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809CA"/>
    <w:rsid w:val="00697F85"/>
    <w:rsid w:val="006C6728"/>
    <w:rsid w:val="006D0D5A"/>
    <w:rsid w:val="007005BA"/>
    <w:rsid w:val="00711C88"/>
    <w:rsid w:val="00730C9E"/>
    <w:rsid w:val="00756757"/>
    <w:rsid w:val="00761F69"/>
    <w:rsid w:val="00781053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4653"/>
    <w:rsid w:val="00816FEB"/>
    <w:rsid w:val="00834A9B"/>
    <w:rsid w:val="0087206D"/>
    <w:rsid w:val="00875B1C"/>
    <w:rsid w:val="009052F0"/>
    <w:rsid w:val="00920E07"/>
    <w:rsid w:val="00924D6E"/>
    <w:rsid w:val="00963C7F"/>
    <w:rsid w:val="00964A43"/>
    <w:rsid w:val="00966FA2"/>
    <w:rsid w:val="009700D6"/>
    <w:rsid w:val="00975BBC"/>
    <w:rsid w:val="00990159"/>
    <w:rsid w:val="00993D1D"/>
    <w:rsid w:val="009D19C0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A1454"/>
    <w:rsid w:val="00AA7B6F"/>
    <w:rsid w:val="00AB733E"/>
    <w:rsid w:val="00AB74B4"/>
    <w:rsid w:val="00AC3BD0"/>
    <w:rsid w:val="00AF3A58"/>
    <w:rsid w:val="00B00143"/>
    <w:rsid w:val="00B760F9"/>
    <w:rsid w:val="00B91E73"/>
    <w:rsid w:val="00BA0975"/>
    <w:rsid w:val="00BD42A2"/>
    <w:rsid w:val="00BD4FA5"/>
    <w:rsid w:val="00BD51FB"/>
    <w:rsid w:val="00C16C8B"/>
    <w:rsid w:val="00C53C31"/>
    <w:rsid w:val="00C7217A"/>
    <w:rsid w:val="00C84D83"/>
    <w:rsid w:val="00C8654B"/>
    <w:rsid w:val="00C90700"/>
    <w:rsid w:val="00C914D2"/>
    <w:rsid w:val="00CA4E71"/>
    <w:rsid w:val="00CB03DE"/>
    <w:rsid w:val="00CB437E"/>
    <w:rsid w:val="00CB7D82"/>
    <w:rsid w:val="00CC73E2"/>
    <w:rsid w:val="00CD1442"/>
    <w:rsid w:val="00CF3C0F"/>
    <w:rsid w:val="00D351B4"/>
    <w:rsid w:val="00D36CAB"/>
    <w:rsid w:val="00D37B2C"/>
    <w:rsid w:val="00D40FBA"/>
    <w:rsid w:val="00D470BE"/>
    <w:rsid w:val="00D66195"/>
    <w:rsid w:val="00D7560E"/>
    <w:rsid w:val="00DA1B10"/>
    <w:rsid w:val="00DE0BCD"/>
    <w:rsid w:val="00DF19CD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B79C4"/>
    <w:rsid w:val="00F23E45"/>
    <w:rsid w:val="00F30AF8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A5D"/>
    <w:rPr>
      <w:sz w:val="18"/>
      <w:szCs w:val="18"/>
    </w:rPr>
  </w:style>
  <w:style w:type="paragraph" w:styleId="a5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3E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3E45"/>
    <w:rPr>
      <w:sz w:val="18"/>
      <w:szCs w:val="18"/>
    </w:rPr>
  </w:style>
  <w:style w:type="table" w:styleId="a7">
    <w:name w:val="Table Grid"/>
    <w:basedOn w:val="a1"/>
    <w:uiPriority w:val="59"/>
    <w:rsid w:val="000D2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</Words>
  <Characters>397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23</cp:revision>
  <cp:lastPrinted>2017-05-18T10:55:00Z</cp:lastPrinted>
  <dcterms:created xsi:type="dcterms:W3CDTF">2017-05-17T02:09:00Z</dcterms:created>
  <dcterms:modified xsi:type="dcterms:W3CDTF">2018-06-28T05:58:00Z</dcterms:modified>
</cp:coreProperties>
</file>