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C88" w:rsidRPr="00CA5143" w:rsidRDefault="00CA5143" w:rsidP="00CA5143">
      <w:pPr>
        <w:pStyle w:val="a7"/>
        <w:rPr>
          <w:rFonts w:ascii="黑体" w:eastAsia="黑体" w:hAnsi="黑体" w:hint="eastAsia"/>
        </w:rPr>
      </w:pPr>
      <w:r w:rsidRPr="00CA5143">
        <w:rPr>
          <w:rFonts w:ascii="黑体" w:eastAsia="黑体" w:hAnsi="黑体" w:hint="eastAsia"/>
        </w:rPr>
        <w:t>有关</w:t>
      </w:r>
      <w:r w:rsidR="00AA0C93" w:rsidRPr="00CA5143">
        <w:rPr>
          <w:rFonts w:ascii="黑体" w:eastAsia="黑体" w:hAnsi="黑体" w:hint="eastAsia"/>
        </w:rPr>
        <w:t>京师奖学金</w:t>
      </w:r>
      <w:r w:rsidRPr="00CA5143">
        <w:rPr>
          <w:rFonts w:ascii="黑体" w:eastAsia="黑体" w:hAnsi="黑体" w:hint="eastAsia"/>
        </w:rPr>
        <w:t>的</w:t>
      </w:r>
      <w:r w:rsidRPr="00CA5143">
        <w:rPr>
          <w:rFonts w:ascii="黑体" w:eastAsia="黑体" w:hAnsi="黑体"/>
        </w:rPr>
        <w:t>补充说明</w:t>
      </w:r>
    </w:p>
    <w:p w:rsidR="00AA0C93" w:rsidRPr="00CA5143" w:rsidRDefault="00AA0C93" w:rsidP="00CA5143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CA5143">
        <w:rPr>
          <w:rFonts w:ascii="宋体" w:eastAsia="宋体" w:hAnsi="宋体" w:hint="eastAsia"/>
          <w:sz w:val="24"/>
          <w:szCs w:val="28"/>
        </w:rPr>
        <w:t>京师奖学金分为三等，获奖条件分别为：</w:t>
      </w:r>
    </w:p>
    <w:p w:rsidR="00AA0C93" w:rsidRPr="00CA5143" w:rsidRDefault="00AA0C93" w:rsidP="00CA5143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CA5143">
        <w:rPr>
          <w:rFonts w:ascii="宋体" w:eastAsia="宋体" w:hAnsi="宋体" w:hint="eastAsia"/>
          <w:sz w:val="24"/>
          <w:szCs w:val="28"/>
        </w:rPr>
        <w:t>1、一等京师奖学金条件</w:t>
      </w:r>
    </w:p>
    <w:p w:rsidR="00AA0C93" w:rsidRPr="00CA5143" w:rsidRDefault="00AA0C93" w:rsidP="00CA5143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CA5143">
        <w:rPr>
          <w:rFonts w:ascii="宋体" w:eastAsia="宋体" w:hAnsi="宋体" w:hint="eastAsia"/>
          <w:sz w:val="24"/>
          <w:szCs w:val="28"/>
        </w:rPr>
        <w:t>学习成绩优秀，学年</w:t>
      </w:r>
      <w:r w:rsidR="00D1419D" w:rsidRPr="00CA5143">
        <w:rPr>
          <w:rFonts w:ascii="宋体" w:eastAsia="宋体" w:hAnsi="宋体" w:hint="eastAsia"/>
          <w:sz w:val="24"/>
          <w:szCs w:val="28"/>
        </w:rPr>
        <w:t>综测</w:t>
      </w:r>
      <w:r w:rsidRPr="00CA5143">
        <w:rPr>
          <w:rFonts w:ascii="宋体" w:eastAsia="宋体" w:hAnsi="宋体" w:hint="eastAsia"/>
          <w:sz w:val="24"/>
          <w:szCs w:val="28"/>
        </w:rPr>
        <w:t>成绩排名在前2</w:t>
      </w:r>
      <w:r w:rsidRPr="00CA5143">
        <w:rPr>
          <w:rFonts w:ascii="宋体" w:eastAsia="宋体" w:hAnsi="宋体"/>
          <w:sz w:val="24"/>
          <w:szCs w:val="28"/>
        </w:rPr>
        <w:t>0</w:t>
      </w:r>
      <w:r w:rsidRPr="00CA5143">
        <w:rPr>
          <w:rFonts w:ascii="宋体" w:eastAsia="宋体" w:hAnsi="宋体" w:hint="eastAsia"/>
          <w:sz w:val="24"/>
          <w:szCs w:val="28"/>
        </w:rPr>
        <w:t>%以内，所有课程成绩均合格，且按照《北京师范大学课外锻炼体育打卡管理细则》完成本年体育打卡要求。</w:t>
      </w:r>
    </w:p>
    <w:p w:rsidR="00AA0C93" w:rsidRPr="00CA5143" w:rsidRDefault="00AA0C93" w:rsidP="00CA5143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CA5143">
        <w:rPr>
          <w:rFonts w:ascii="宋体" w:eastAsia="宋体" w:hAnsi="宋体" w:hint="eastAsia"/>
          <w:sz w:val="24"/>
          <w:szCs w:val="28"/>
        </w:rPr>
        <w:t>2、二等京师奖学金条件</w:t>
      </w:r>
    </w:p>
    <w:p w:rsidR="00AA0C93" w:rsidRPr="00CA5143" w:rsidRDefault="00AA0C93" w:rsidP="00CA5143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CA5143">
        <w:rPr>
          <w:rFonts w:ascii="宋体" w:eastAsia="宋体" w:hAnsi="宋体" w:hint="eastAsia"/>
          <w:sz w:val="24"/>
          <w:szCs w:val="28"/>
        </w:rPr>
        <w:t>学习成绩优良，学年</w:t>
      </w:r>
      <w:r w:rsidR="00D1419D" w:rsidRPr="00CA5143">
        <w:rPr>
          <w:rFonts w:ascii="宋体" w:eastAsia="宋体" w:hAnsi="宋体" w:hint="eastAsia"/>
          <w:sz w:val="24"/>
          <w:szCs w:val="28"/>
        </w:rPr>
        <w:t>综测</w:t>
      </w:r>
      <w:r w:rsidRPr="00CA5143">
        <w:rPr>
          <w:rFonts w:ascii="宋体" w:eastAsia="宋体" w:hAnsi="宋体" w:hint="eastAsia"/>
          <w:sz w:val="24"/>
          <w:szCs w:val="28"/>
        </w:rPr>
        <w:t>成绩排名在前4</w:t>
      </w:r>
      <w:r w:rsidRPr="00CA5143">
        <w:rPr>
          <w:rFonts w:ascii="宋体" w:eastAsia="宋体" w:hAnsi="宋体"/>
          <w:sz w:val="24"/>
          <w:szCs w:val="28"/>
        </w:rPr>
        <w:t>5</w:t>
      </w:r>
      <w:r w:rsidRPr="00CA5143">
        <w:rPr>
          <w:rFonts w:ascii="宋体" w:eastAsia="宋体" w:hAnsi="宋体" w:hint="eastAsia"/>
          <w:sz w:val="24"/>
          <w:szCs w:val="28"/>
        </w:rPr>
        <w:t>%以内，所有课程成绩均合格，且按照《北京师范大学课外锻炼体育打卡管理细则》完成本年体育打卡要求。</w:t>
      </w:r>
    </w:p>
    <w:p w:rsidR="00AA0C93" w:rsidRPr="00CA5143" w:rsidRDefault="00AA0C93" w:rsidP="00CA5143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CA5143">
        <w:rPr>
          <w:rFonts w:ascii="宋体" w:eastAsia="宋体" w:hAnsi="宋体"/>
          <w:sz w:val="24"/>
          <w:szCs w:val="28"/>
        </w:rPr>
        <w:t>3</w:t>
      </w:r>
      <w:r w:rsidRPr="00CA5143">
        <w:rPr>
          <w:rFonts w:ascii="宋体" w:eastAsia="宋体" w:hAnsi="宋体" w:hint="eastAsia"/>
          <w:sz w:val="24"/>
          <w:szCs w:val="28"/>
        </w:rPr>
        <w:t>、三等京师奖学金条件</w:t>
      </w:r>
    </w:p>
    <w:p w:rsidR="00AA0C93" w:rsidRPr="00CA5143" w:rsidRDefault="00AA0C93" w:rsidP="00CA5143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CA5143">
        <w:rPr>
          <w:rFonts w:ascii="宋体" w:eastAsia="宋体" w:hAnsi="宋体" w:hint="eastAsia"/>
          <w:sz w:val="24"/>
          <w:szCs w:val="28"/>
        </w:rPr>
        <w:t>学习成绩良好，学年</w:t>
      </w:r>
      <w:r w:rsidR="00D1419D" w:rsidRPr="00CA5143">
        <w:rPr>
          <w:rFonts w:ascii="宋体" w:eastAsia="宋体" w:hAnsi="宋体" w:hint="eastAsia"/>
          <w:sz w:val="24"/>
          <w:szCs w:val="28"/>
        </w:rPr>
        <w:t>综测</w:t>
      </w:r>
      <w:r w:rsidRPr="00CA5143">
        <w:rPr>
          <w:rFonts w:ascii="宋体" w:eastAsia="宋体" w:hAnsi="宋体" w:hint="eastAsia"/>
          <w:sz w:val="24"/>
          <w:szCs w:val="28"/>
        </w:rPr>
        <w:t>成绩在前6</w:t>
      </w:r>
      <w:r w:rsidRPr="00CA5143">
        <w:rPr>
          <w:rFonts w:ascii="宋体" w:eastAsia="宋体" w:hAnsi="宋体"/>
          <w:sz w:val="24"/>
          <w:szCs w:val="28"/>
        </w:rPr>
        <w:t>5</w:t>
      </w:r>
      <w:r w:rsidRPr="00CA5143">
        <w:rPr>
          <w:rFonts w:ascii="宋体" w:eastAsia="宋体" w:hAnsi="宋体" w:hint="eastAsia"/>
          <w:sz w:val="24"/>
          <w:szCs w:val="28"/>
        </w:rPr>
        <w:t>%以内，所有课程成绩均合格，且按照《北京师范大学课外锻炼体育打卡管理细则》完成本年体育打卡要求。</w:t>
      </w:r>
    </w:p>
    <w:p w:rsidR="00AA0C93" w:rsidRDefault="00AA0C93"/>
    <w:p w:rsidR="00CA5143" w:rsidRPr="00F031F2" w:rsidRDefault="00CA5143">
      <w:pPr>
        <w:rPr>
          <w:rFonts w:ascii="宋体" w:eastAsia="宋体" w:hAnsi="宋体" w:hint="eastAsia"/>
          <w:sz w:val="24"/>
          <w:szCs w:val="28"/>
        </w:rPr>
      </w:pPr>
      <w:r w:rsidRPr="00F031F2">
        <w:rPr>
          <w:rFonts w:ascii="宋体" w:eastAsia="宋体" w:hAnsi="宋体" w:hint="eastAsia"/>
          <w:sz w:val="24"/>
          <w:szCs w:val="28"/>
        </w:rPr>
        <w:t>备注</w:t>
      </w:r>
      <w:r w:rsidRPr="00F031F2">
        <w:rPr>
          <w:rFonts w:ascii="宋体" w:eastAsia="宋体" w:hAnsi="宋体"/>
          <w:sz w:val="24"/>
          <w:szCs w:val="28"/>
        </w:rPr>
        <w:t>：本学年主修科目不能有挂科，包括</w:t>
      </w:r>
      <w:bookmarkStart w:id="0" w:name="_GoBack"/>
      <w:bookmarkEnd w:id="0"/>
      <w:r w:rsidRPr="00F031F2">
        <w:rPr>
          <w:rFonts w:ascii="宋体" w:eastAsia="宋体" w:hAnsi="宋体"/>
          <w:sz w:val="24"/>
          <w:szCs w:val="28"/>
        </w:rPr>
        <w:t>公选。辅修</w:t>
      </w:r>
      <w:r w:rsidRPr="00F031F2">
        <w:rPr>
          <w:rFonts w:ascii="宋体" w:eastAsia="宋体" w:hAnsi="宋体" w:hint="eastAsia"/>
          <w:sz w:val="24"/>
          <w:szCs w:val="28"/>
        </w:rPr>
        <w:t>科目</w:t>
      </w:r>
      <w:r w:rsidRPr="00F031F2">
        <w:rPr>
          <w:rFonts w:ascii="宋体" w:eastAsia="宋体" w:hAnsi="宋体"/>
          <w:sz w:val="24"/>
          <w:szCs w:val="28"/>
        </w:rPr>
        <w:t>无影响。</w:t>
      </w:r>
    </w:p>
    <w:sectPr w:rsidR="00CA5143" w:rsidRPr="00F03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458" w:rsidRDefault="00110458" w:rsidP="00D1419D">
      <w:r>
        <w:separator/>
      </w:r>
    </w:p>
  </w:endnote>
  <w:endnote w:type="continuationSeparator" w:id="0">
    <w:p w:rsidR="00110458" w:rsidRDefault="00110458" w:rsidP="00D1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458" w:rsidRDefault="00110458" w:rsidP="00D1419D">
      <w:r>
        <w:separator/>
      </w:r>
    </w:p>
  </w:footnote>
  <w:footnote w:type="continuationSeparator" w:id="0">
    <w:p w:rsidR="00110458" w:rsidRDefault="00110458" w:rsidP="00D14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93"/>
    <w:rsid w:val="00110458"/>
    <w:rsid w:val="00A44C88"/>
    <w:rsid w:val="00AA0C93"/>
    <w:rsid w:val="00CA5143"/>
    <w:rsid w:val="00D1419D"/>
    <w:rsid w:val="00F0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3B039"/>
  <w15:chartTrackingRefBased/>
  <w15:docId w15:val="{39911483-27A5-41A4-AA34-0F51F774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41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4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19D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CA514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CA514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9410</dc:creator>
  <cp:keywords/>
  <dc:description/>
  <cp:lastModifiedBy>lenovo</cp:lastModifiedBy>
  <cp:revision>4</cp:revision>
  <dcterms:created xsi:type="dcterms:W3CDTF">2019-10-08T02:57:00Z</dcterms:created>
  <dcterms:modified xsi:type="dcterms:W3CDTF">2019-10-08T03:20:00Z</dcterms:modified>
</cp:coreProperties>
</file>