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F34D1" w14:textId="77777777" w:rsidR="009C2A12" w:rsidRPr="00376E3B" w:rsidRDefault="009C2A12">
      <w:pPr>
        <w:rPr>
          <w:rFonts w:ascii="微软雅黑" w:eastAsia="微软雅黑" w:hAnsi="微软雅黑"/>
          <w:color w:val="333333"/>
          <w:szCs w:val="21"/>
          <w:shd w:val="clear" w:color="auto" w:fill="FFFFFF"/>
        </w:rPr>
      </w:pPr>
      <w:bookmarkStart w:id="0" w:name="OLE_LINK1"/>
    </w:p>
    <w:p w14:paraId="681A111D" w14:textId="77777777" w:rsidR="009C2A12" w:rsidRPr="00ED59B0" w:rsidRDefault="0082418A">
      <w:pPr>
        <w:pStyle w:val="a9"/>
        <w:shd w:val="clear" w:color="auto" w:fill="FFFFFF"/>
        <w:snapToGrid w:val="0"/>
        <w:spacing w:before="0" w:beforeAutospacing="0" w:after="0" w:afterAutospacing="0" w:line="540" w:lineRule="exact"/>
        <w:ind w:right="28"/>
        <w:jc w:val="center"/>
        <w:rPr>
          <w:rFonts w:ascii="方正小标宋简体" w:eastAsia="方正小标宋简体" w:hAnsi="黑体"/>
          <w:b/>
          <w:bCs/>
          <w:sz w:val="44"/>
          <w:szCs w:val="44"/>
        </w:rPr>
      </w:pPr>
      <w:r w:rsidRPr="00ED59B0">
        <w:rPr>
          <w:rFonts w:ascii="方正小标宋简体" w:eastAsia="方正小标宋简体" w:hAnsi="黑体" w:hint="eastAsia"/>
          <w:b/>
          <w:bCs/>
          <w:sz w:val="44"/>
          <w:szCs w:val="44"/>
        </w:rPr>
        <w:t>本科生大学外语课程和学士学位外语考试成绩认定管理办法</w:t>
      </w:r>
    </w:p>
    <w:p w14:paraId="22A1FE11" w14:textId="77777777" w:rsidR="000A7A2F" w:rsidRDefault="000A7A2F">
      <w:pPr>
        <w:jc w:val="center"/>
        <w:rPr>
          <w:rFonts w:ascii="仿宋_GB2312" w:eastAsia="仿宋_GB2312" w:hAnsi="仿宋"/>
          <w:sz w:val="32"/>
          <w:szCs w:val="32"/>
          <w:shd w:val="clear" w:color="auto" w:fill="FFFFFF"/>
        </w:rPr>
      </w:pPr>
    </w:p>
    <w:p w14:paraId="5D9F81C5" w14:textId="40A8B12E" w:rsidR="000A7A2F" w:rsidRPr="000A7A2F" w:rsidRDefault="000A7A2F">
      <w:pPr>
        <w:jc w:val="center"/>
        <w:rPr>
          <w:rFonts w:ascii="仿宋_GB2312" w:eastAsia="仿宋_GB2312" w:hAnsi="仿宋" w:hint="eastAsia"/>
          <w:sz w:val="32"/>
          <w:szCs w:val="32"/>
          <w:shd w:val="clear" w:color="auto" w:fill="FFFFFF"/>
        </w:rPr>
      </w:pPr>
      <w:r w:rsidRPr="000A7A2F">
        <w:rPr>
          <w:rFonts w:ascii="仿宋_GB2312" w:eastAsia="仿宋_GB2312" w:hAnsi="仿宋" w:hint="eastAsia"/>
          <w:sz w:val="32"/>
          <w:szCs w:val="32"/>
          <w:shd w:val="clear" w:color="auto" w:fill="FFFFFF"/>
        </w:rPr>
        <w:t>师教综合〔2023〕54号</w:t>
      </w:r>
    </w:p>
    <w:p w14:paraId="4B0F618C" w14:textId="41E145FB" w:rsidR="009C2A12" w:rsidRPr="000A7A2F" w:rsidRDefault="000A7A2F">
      <w:pPr>
        <w:jc w:val="center"/>
        <w:rPr>
          <w:rFonts w:ascii="仿宋_GB2312" w:eastAsia="仿宋_GB2312" w:hAnsi="Times New Roman" w:cs="Times New Roman" w:hint="eastAsia"/>
          <w:b/>
          <w:bCs/>
          <w:sz w:val="32"/>
          <w:szCs w:val="24"/>
        </w:rPr>
      </w:pPr>
      <w:r>
        <w:rPr>
          <w:rFonts w:ascii="仿宋_GB2312" w:eastAsia="仿宋_GB2312" w:hAnsi="Times New Roman" w:cs="Times New Roman" w:hint="eastAsia"/>
          <w:b/>
          <w:bCs/>
          <w:sz w:val="32"/>
          <w:szCs w:val="24"/>
        </w:rPr>
        <w:t>（</w:t>
      </w:r>
      <w:r w:rsidRPr="000A7A2F">
        <w:rPr>
          <w:rFonts w:ascii="仿宋_GB2312" w:eastAsia="仿宋_GB2312" w:hAnsi="Times New Roman" w:hint="eastAsia"/>
          <w:sz w:val="32"/>
          <w:szCs w:val="32"/>
        </w:rPr>
        <w:t>经2023年8月18日教务长办公会审议</w:t>
      </w:r>
      <w:r w:rsidRPr="000A7A2F">
        <w:rPr>
          <w:rFonts w:ascii="仿宋_GB2312" w:eastAsia="仿宋_GB2312" w:hAnsi="Times New Roman" w:hint="eastAsia"/>
          <w:sz w:val="32"/>
          <w:szCs w:val="32"/>
        </w:rPr>
        <w:t>修订</w:t>
      </w:r>
      <w:r w:rsidR="00CA0F9A" w:rsidRPr="000A7A2F">
        <w:rPr>
          <w:rFonts w:ascii="仿宋_GB2312" w:eastAsia="仿宋_GB2312" w:hAnsi="Times New Roman" w:cs="Times New Roman" w:hint="eastAsia"/>
          <w:b/>
          <w:bCs/>
          <w:sz w:val="32"/>
          <w:szCs w:val="24"/>
        </w:rPr>
        <w:t>）</w:t>
      </w:r>
      <w:bookmarkStart w:id="1" w:name="_GoBack"/>
      <w:bookmarkEnd w:id="1"/>
    </w:p>
    <w:p w14:paraId="59DFFCD7" w14:textId="2238DC8B" w:rsidR="00F370A2" w:rsidRDefault="00F370A2">
      <w:pPr>
        <w:adjustRightInd w:val="0"/>
        <w:snapToGrid w:val="0"/>
        <w:spacing w:line="360" w:lineRule="auto"/>
        <w:ind w:firstLineChars="200" w:firstLine="560"/>
        <w:rPr>
          <w:rFonts w:ascii="仿宋" w:eastAsia="仿宋" w:hAnsi="仿宋"/>
          <w:sz w:val="28"/>
          <w:szCs w:val="28"/>
          <w:shd w:val="clear" w:color="auto" w:fill="FFFFFF"/>
        </w:rPr>
      </w:pPr>
      <w:bookmarkStart w:id="2" w:name="_Hlk51163885"/>
    </w:p>
    <w:p w14:paraId="24EA4E14" w14:textId="059401AE" w:rsidR="009C2A12" w:rsidRPr="00ED59B0" w:rsidRDefault="00F370A2" w:rsidP="00ED59B0">
      <w:pPr>
        <w:adjustRightInd w:val="0"/>
        <w:snapToGrid w:val="0"/>
        <w:spacing w:line="560" w:lineRule="exact"/>
        <w:ind w:firstLineChars="200" w:firstLine="640"/>
        <w:rPr>
          <w:rFonts w:ascii="仿宋_GB2312" w:eastAsia="仿宋_GB2312" w:hAnsi="仿宋"/>
          <w:sz w:val="32"/>
          <w:szCs w:val="32"/>
          <w:shd w:val="clear" w:color="auto" w:fill="FFFFFF"/>
        </w:rPr>
      </w:pPr>
      <w:r w:rsidRPr="00ED59B0">
        <w:rPr>
          <w:rFonts w:ascii="仿宋_GB2312" w:eastAsia="仿宋_GB2312" w:hAnsi="仿宋" w:hint="eastAsia"/>
          <w:sz w:val="32"/>
          <w:szCs w:val="32"/>
          <w:shd w:val="clear" w:color="auto" w:fill="FFFFFF"/>
        </w:rPr>
        <w:t>北京师范大学</w:t>
      </w:r>
      <w:r w:rsidR="0082418A" w:rsidRPr="00ED59B0">
        <w:rPr>
          <w:rFonts w:ascii="仿宋_GB2312" w:eastAsia="仿宋_GB2312" w:hAnsi="仿宋" w:hint="eastAsia"/>
          <w:sz w:val="32"/>
          <w:szCs w:val="32"/>
          <w:shd w:val="clear" w:color="auto" w:fill="FFFFFF"/>
        </w:rPr>
        <w:t>大学外语课程实行分级分类教学和目标管理</w:t>
      </w:r>
      <w:r w:rsidRPr="00ED59B0">
        <w:rPr>
          <w:rFonts w:ascii="仿宋_GB2312" w:eastAsia="仿宋_GB2312" w:hAnsi="仿宋" w:hint="eastAsia"/>
          <w:sz w:val="32"/>
          <w:szCs w:val="32"/>
          <w:shd w:val="clear" w:color="auto" w:fill="FFFFFF"/>
        </w:rPr>
        <w:t>，</w:t>
      </w:r>
      <w:r w:rsidR="0082418A" w:rsidRPr="00ED59B0">
        <w:rPr>
          <w:rFonts w:ascii="仿宋_GB2312" w:eastAsia="仿宋_GB2312" w:hAnsi="仿宋" w:hint="eastAsia"/>
          <w:sz w:val="32"/>
          <w:szCs w:val="32"/>
          <w:shd w:val="clear" w:color="auto" w:fill="FFFFFF"/>
        </w:rPr>
        <w:t>学生须完成大学外语课程学习，方可达到毕业要求</w:t>
      </w:r>
      <w:r w:rsidRPr="00ED59B0">
        <w:rPr>
          <w:rFonts w:ascii="仿宋_GB2312" w:eastAsia="仿宋_GB2312" w:hAnsi="仿宋" w:hint="eastAsia"/>
          <w:sz w:val="32"/>
          <w:szCs w:val="32"/>
          <w:shd w:val="clear" w:color="auto" w:fill="FFFFFF"/>
        </w:rPr>
        <w:t>；</w:t>
      </w:r>
      <w:r w:rsidR="0082418A" w:rsidRPr="00ED59B0">
        <w:rPr>
          <w:rFonts w:ascii="仿宋_GB2312" w:eastAsia="仿宋_GB2312" w:hAnsi="仿宋" w:hint="eastAsia"/>
          <w:sz w:val="32"/>
          <w:szCs w:val="32"/>
          <w:shd w:val="clear" w:color="auto" w:fill="FFFFFF"/>
        </w:rPr>
        <w:t>毕业前或毕业后两年内，通过“北京师范大学学士学位外语考试”，或经认定达到“北京师范大学学士学位外语考试”水平，方可授予学士学位。现就可以免予修读、免予重修相关课程和免予参加学士学位考试，直接认定学分和成绩的情况，制定本办法。</w:t>
      </w:r>
    </w:p>
    <w:p w14:paraId="737931C5" w14:textId="77777777" w:rsidR="009C2A12" w:rsidRPr="005D3213" w:rsidRDefault="0082418A" w:rsidP="000A7A2F">
      <w:pPr>
        <w:adjustRightInd w:val="0"/>
        <w:snapToGrid w:val="0"/>
        <w:spacing w:beforeLines="50" w:before="156" w:afterLines="50" w:after="156" w:line="560" w:lineRule="exact"/>
        <w:ind w:firstLineChars="200" w:firstLine="640"/>
        <w:rPr>
          <w:rFonts w:ascii="黑体" w:eastAsia="黑体" w:hAnsi="黑体"/>
          <w:sz w:val="32"/>
          <w:szCs w:val="32"/>
          <w:shd w:val="clear" w:color="auto" w:fill="FFFFFF"/>
        </w:rPr>
      </w:pPr>
      <w:r w:rsidRPr="005D3213">
        <w:rPr>
          <w:rFonts w:ascii="黑体" w:eastAsia="黑体" w:hAnsi="黑体" w:hint="eastAsia"/>
          <w:sz w:val="32"/>
          <w:szCs w:val="32"/>
          <w:shd w:val="clear" w:color="auto" w:fill="FFFFFF"/>
        </w:rPr>
        <w:t>第一条 “大学英语”课程的成绩认定</w:t>
      </w:r>
    </w:p>
    <w:p w14:paraId="0B77552C" w14:textId="2DC0B2B5" w:rsidR="009C2A12" w:rsidRPr="00ED59B0" w:rsidRDefault="0082418A" w:rsidP="00ED59B0">
      <w:pPr>
        <w:adjustRightInd w:val="0"/>
        <w:snapToGrid w:val="0"/>
        <w:spacing w:line="560" w:lineRule="exact"/>
        <w:ind w:firstLineChars="200" w:firstLine="640"/>
        <w:rPr>
          <w:rFonts w:ascii="仿宋_GB2312" w:eastAsia="仿宋_GB2312" w:hAnsi="仿宋"/>
          <w:sz w:val="32"/>
          <w:szCs w:val="32"/>
          <w:shd w:val="clear" w:color="auto" w:fill="FFFFFF"/>
        </w:rPr>
      </w:pPr>
      <w:r w:rsidRPr="00ED59B0">
        <w:rPr>
          <w:rFonts w:ascii="仿宋_GB2312" w:eastAsia="仿宋_GB2312" w:hAnsi="仿宋" w:hint="eastAsia"/>
          <w:sz w:val="32"/>
          <w:szCs w:val="32"/>
          <w:shd w:val="clear" w:color="auto" w:fill="FFFFFF"/>
        </w:rPr>
        <w:t>本科生“大学英语”课程总计</w:t>
      </w:r>
      <w:r w:rsidR="00CA0F9A" w:rsidRPr="000A7A2F">
        <w:rPr>
          <w:rFonts w:ascii="仿宋_GB2312" w:eastAsia="仿宋_GB2312" w:hAnsi="仿宋" w:hint="eastAsia"/>
          <w:sz w:val="32"/>
          <w:szCs w:val="32"/>
          <w:shd w:val="clear" w:color="auto" w:fill="FFFFFF"/>
        </w:rPr>
        <w:t>8</w:t>
      </w:r>
      <w:r w:rsidRPr="000A7A2F">
        <w:rPr>
          <w:rFonts w:ascii="仿宋_GB2312" w:eastAsia="仿宋_GB2312" w:hAnsi="仿宋" w:hint="eastAsia"/>
          <w:sz w:val="32"/>
          <w:szCs w:val="32"/>
          <w:shd w:val="clear" w:color="auto" w:fill="FFFFFF"/>
        </w:rPr>
        <w:t>学分，其中</w:t>
      </w:r>
      <w:r w:rsidR="00CA0F9A" w:rsidRPr="000A7A2F">
        <w:rPr>
          <w:rFonts w:ascii="仿宋_GB2312" w:eastAsia="仿宋_GB2312" w:hAnsi="仿宋" w:hint="eastAsia"/>
          <w:sz w:val="32"/>
          <w:szCs w:val="32"/>
          <w:shd w:val="clear" w:color="auto" w:fill="FFFFFF"/>
        </w:rPr>
        <w:t>3</w:t>
      </w:r>
      <w:r w:rsidRPr="000A7A2F">
        <w:rPr>
          <w:rFonts w:ascii="仿宋_GB2312" w:eastAsia="仿宋_GB2312" w:hAnsi="仿宋" w:hint="eastAsia"/>
          <w:sz w:val="32"/>
          <w:szCs w:val="32"/>
          <w:shd w:val="clear" w:color="auto" w:fill="FFFFFF"/>
        </w:rPr>
        <w:t>门必修课程总计</w:t>
      </w:r>
      <w:r w:rsidR="00CA0F9A" w:rsidRPr="000A7A2F">
        <w:rPr>
          <w:rFonts w:ascii="仿宋_GB2312" w:eastAsia="仿宋_GB2312" w:hAnsi="仿宋" w:hint="eastAsia"/>
          <w:sz w:val="32"/>
          <w:szCs w:val="32"/>
          <w:shd w:val="clear" w:color="auto" w:fill="FFFFFF"/>
        </w:rPr>
        <w:t>6</w:t>
      </w:r>
      <w:r w:rsidRPr="000A7A2F">
        <w:rPr>
          <w:rFonts w:ascii="仿宋_GB2312" w:eastAsia="仿宋_GB2312" w:hAnsi="仿宋" w:hint="eastAsia"/>
          <w:sz w:val="32"/>
          <w:szCs w:val="32"/>
          <w:shd w:val="clear" w:color="auto" w:fill="FFFFFF"/>
        </w:rPr>
        <w:t>学分，必选</w:t>
      </w:r>
      <w:r w:rsidR="00F370A2" w:rsidRPr="000A7A2F">
        <w:rPr>
          <w:rFonts w:ascii="仿宋_GB2312" w:eastAsia="仿宋_GB2312" w:hAnsi="仿宋" w:hint="eastAsia"/>
          <w:sz w:val="32"/>
          <w:szCs w:val="32"/>
          <w:shd w:val="clear" w:color="auto" w:fill="FFFFFF"/>
        </w:rPr>
        <w:t>1</w:t>
      </w:r>
      <w:r w:rsidRPr="000A7A2F">
        <w:rPr>
          <w:rFonts w:ascii="仿宋_GB2312" w:eastAsia="仿宋_GB2312" w:hAnsi="仿宋" w:hint="eastAsia"/>
          <w:sz w:val="32"/>
          <w:szCs w:val="32"/>
          <w:shd w:val="clear" w:color="auto" w:fill="FFFFFF"/>
        </w:rPr>
        <w:t>门选修课程2学分（可选择修读“学业用途英语”课程群和“人文通识课程群”中任意</w:t>
      </w:r>
      <w:r w:rsidR="00F370A2" w:rsidRPr="000A7A2F">
        <w:rPr>
          <w:rFonts w:ascii="仿宋_GB2312" w:eastAsia="仿宋_GB2312" w:hAnsi="仿宋" w:hint="eastAsia"/>
          <w:sz w:val="32"/>
          <w:szCs w:val="32"/>
          <w:shd w:val="clear" w:color="auto" w:fill="FFFFFF"/>
        </w:rPr>
        <w:t>1</w:t>
      </w:r>
      <w:r w:rsidRPr="000A7A2F">
        <w:rPr>
          <w:rFonts w:ascii="仿宋_GB2312" w:eastAsia="仿宋_GB2312" w:hAnsi="仿宋" w:hint="eastAsia"/>
          <w:sz w:val="32"/>
          <w:szCs w:val="32"/>
          <w:shd w:val="clear" w:color="auto" w:fill="FFFFFF"/>
        </w:rPr>
        <w:t>门大学英语类课程）。符合以下（一）—</w:t>
      </w:r>
      <w:r w:rsidRPr="00ED59B0">
        <w:rPr>
          <w:rFonts w:ascii="仿宋_GB2312" w:eastAsia="仿宋_GB2312" w:hAnsi="仿宋" w:hint="eastAsia"/>
          <w:sz w:val="32"/>
          <w:szCs w:val="32"/>
          <w:shd w:val="clear" w:color="auto" w:fill="FFFFFF"/>
        </w:rPr>
        <w:t>（三）条情况的，可以认定“大学英语”全部或部分课程成绩。</w:t>
      </w:r>
    </w:p>
    <w:p w14:paraId="7C0B1D2C" w14:textId="635295FE" w:rsidR="009C2A12" w:rsidRPr="006D6A82" w:rsidRDefault="005D3213" w:rsidP="005D3213">
      <w:pPr>
        <w:adjustRightInd w:val="0"/>
        <w:snapToGrid w:val="0"/>
        <w:spacing w:line="560" w:lineRule="exact"/>
        <w:ind w:firstLineChars="200" w:firstLine="643"/>
        <w:rPr>
          <w:rFonts w:ascii="仿宋_GB2312" w:eastAsia="仿宋_GB2312" w:hAnsi="仿宋"/>
          <w:b/>
          <w:sz w:val="32"/>
          <w:szCs w:val="32"/>
          <w:shd w:val="clear" w:color="auto" w:fill="FFFFFF"/>
        </w:rPr>
      </w:pPr>
      <w:r>
        <w:rPr>
          <w:rFonts w:ascii="仿宋_GB2312" w:eastAsia="仿宋_GB2312" w:hAnsi="仿宋" w:hint="eastAsia"/>
          <w:b/>
          <w:sz w:val="32"/>
          <w:szCs w:val="32"/>
          <w:shd w:val="clear" w:color="auto" w:fill="FFFFFF"/>
        </w:rPr>
        <w:t>（一）</w:t>
      </w:r>
      <w:r w:rsidR="0082418A" w:rsidRPr="006D6A82">
        <w:rPr>
          <w:rFonts w:ascii="仿宋_GB2312" w:eastAsia="仿宋_GB2312" w:hAnsi="仿宋" w:hint="eastAsia"/>
          <w:b/>
          <w:sz w:val="32"/>
          <w:szCs w:val="32"/>
          <w:shd w:val="clear" w:color="auto" w:fill="FFFFFF"/>
        </w:rPr>
        <w:t>在新生大学英语分级测试中获得优秀成绩</w:t>
      </w:r>
    </w:p>
    <w:p w14:paraId="516B16EC" w14:textId="4C514A3E" w:rsidR="009C2A12" w:rsidRPr="00ED59B0" w:rsidRDefault="0082418A" w:rsidP="000A7A2F">
      <w:pPr>
        <w:adjustRightInd w:val="0"/>
        <w:snapToGrid w:val="0"/>
        <w:spacing w:line="560" w:lineRule="exact"/>
        <w:ind w:firstLineChars="200" w:firstLine="640"/>
        <w:rPr>
          <w:rFonts w:ascii="仿宋_GB2312" w:eastAsia="仿宋_GB2312" w:hAnsi="仿宋"/>
          <w:sz w:val="32"/>
          <w:szCs w:val="32"/>
          <w:shd w:val="clear" w:color="auto" w:fill="FFFFFF"/>
        </w:rPr>
      </w:pPr>
      <w:r w:rsidRPr="00ED59B0">
        <w:rPr>
          <w:rFonts w:ascii="仿宋_GB2312" w:eastAsia="仿宋_GB2312" w:hAnsi="仿宋" w:hint="eastAsia"/>
          <w:sz w:val="32"/>
          <w:szCs w:val="32"/>
          <w:shd w:val="clear" w:color="auto" w:fill="FFFFFF"/>
        </w:rPr>
        <w:t>学校对新生进行大学英语分级测试（笔试），测试成绩优秀者可获得“大学英语”课程免修候选资格（简称</w:t>
      </w:r>
      <w:r w:rsidR="00F370A2" w:rsidRPr="00ED59B0">
        <w:rPr>
          <w:rFonts w:ascii="仿宋_GB2312" w:eastAsia="仿宋_GB2312" w:hAnsi="仿宋" w:hint="eastAsia"/>
          <w:sz w:val="32"/>
          <w:szCs w:val="32"/>
          <w:shd w:val="clear" w:color="auto" w:fill="FFFFFF"/>
        </w:rPr>
        <w:t>“</w:t>
      </w:r>
      <w:r w:rsidRPr="00ED59B0">
        <w:rPr>
          <w:rFonts w:ascii="仿宋_GB2312" w:eastAsia="仿宋_GB2312" w:hAnsi="仿宋" w:hint="eastAsia"/>
          <w:sz w:val="32"/>
          <w:szCs w:val="32"/>
          <w:shd w:val="clear" w:color="auto" w:fill="FFFFFF"/>
        </w:rPr>
        <w:t>优免</w:t>
      </w:r>
      <w:r w:rsidR="00F370A2" w:rsidRPr="00ED59B0">
        <w:rPr>
          <w:rFonts w:ascii="仿宋_GB2312" w:eastAsia="仿宋_GB2312" w:hAnsi="仿宋" w:hint="eastAsia"/>
          <w:sz w:val="32"/>
          <w:szCs w:val="32"/>
          <w:shd w:val="clear" w:color="auto" w:fill="FFFFFF"/>
        </w:rPr>
        <w:t>”</w:t>
      </w:r>
      <w:r w:rsidRPr="00ED59B0">
        <w:rPr>
          <w:rFonts w:ascii="仿宋_GB2312" w:eastAsia="仿宋_GB2312" w:hAnsi="仿宋" w:hint="eastAsia"/>
          <w:sz w:val="32"/>
          <w:szCs w:val="32"/>
          <w:shd w:val="clear" w:color="auto" w:fill="FFFFFF"/>
        </w:rPr>
        <w:t>）。获得优免候选资格后，还须参加口语和写作考试，总成绩在90分（含）以上者，可申请将“大学英语”</w:t>
      </w:r>
      <w:r w:rsidR="00CA0F9A" w:rsidRPr="000A7A2F">
        <w:rPr>
          <w:rFonts w:ascii="仿宋_GB2312" w:eastAsia="仿宋_GB2312" w:hAnsi="仿宋" w:hint="eastAsia"/>
          <w:sz w:val="32"/>
          <w:szCs w:val="32"/>
          <w:shd w:val="clear" w:color="auto" w:fill="FFFFFF"/>
        </w:rPr>
        <w:t>8</w:t>
      </w:r>
      <w:r w:rsidRPr="000A7A2F">
        <w:rPr>
          <w:rFonts w:ascii="仿宋_GB2312" w:eastAsia="仿宋_GB2312" w:hAnsi="仿宋" w:hint="eastAsia"/>
          <w:sz w:val="32"/>
          <w:szCs w:val="32"/>
          <w:shd w:val="clear" w:color="auto" w:fill="FFFFFF"/>
        </w:rPr>
        <w:t>个学分</w:t>
      </w:r>
      <w:r w:rsidRPr="00ED59B0">
        <w:rPr>
          <w:rFonts w:ascii="仿宋_GB2312" w:eastAsia="仿宋_GB2312" w:hAnsi="仿宋" w:hint="eastAsia"/>
          <w:sz w:val="32"/>
          <w:szCs w:val="32"/>
          <w:shd w:val="clear" w:color="auto" w:fill="FFFFFF"/>
        </w:rPr>
        <w:t>的课程成绩全部记载为90分。逾期未申请者将被视为放弃该资格。</w:t>
      </w:r>
    </w:p>
    <w:p w14:paraId="145B31FB" w14:textId="49339DF3" w:rsidR="009C2A12" w:rsidRPr="005D3213" w:rsidRDefault="005D3213" w:rsidP="005D3213">
      <w:pPr>
        <w:adjustRightInd w:val="0"/>
        <w:snapToGrid w:val="0"/>
        <w:spacing w:line="560" w:lineRule="exact"/>
        <w:ind w:firstLineChars="200" w:firstLine="643"/>
        <w:rPr>
          <w:rFonts w:ascii="仿宋_GB2312" w:eastAsia="仿宋_GB2312" w:hAnsi="仿宋"/>
          <w:b/>
          <w:sz w:val="32"/>
          <w:szCs w:val="32"/>
          <w:shd w:val="clear" w:color="auto" w:fill="FFFFFF"/>
        </w:rPr>
      </w:pPr>
      <w:r>
        <w:rPr>
          <w:rFonts w:ascii="仿宋_GB2312" w:eastAsia="仿宋_GB2312" w:hAnsi="仿宋" w:hint="eastAsia"/>
          <w:b/>
          <w:sz w:val="32"/>
          <w:szCs w:val="32"/>
          <w:shd w:val="clear" w:color="auto" w:fill="FFFFFF"/>
        </w:rPr>
        <w:lastRenderedPageBreak/>
        <w:t>（二）</w:t>
      </w:r>
      <w:r w:rsidR="0082418A" w:rsidRPr="005D3213">
        <w:rPr>
          <w:rFonts w:ascii="仿宋_GB2312" w:eastAsia="仿宋_GB2312" w:hAnsi="仿宋" w:hint="eastAsia"/>
          <w:b/>
          <w:sz w:val="32"/>
          <w:szCs w:val="32"/>
          <w:shd w:val="clear" w:color="auto" w:fill="FFFFFF"/>
        </w:rPr>
        <w:t>参加外语类考试并取得规定的成绩</w:t>
      </w:r>
    </w:p>
    <w:p w14:paraId="09992049" w14:textId="77777777" w:rsidR="009C2A12" w:rsidRPr="00ED59B0" w:rsidRDefault="0082418A" w:rsidP="000A7A2F">
      <w:pPr>
        <w:adjustRightInd w:val="0"/>
        <w:snapToGrid w:val="0"/>
        <w:spacing w:line="560" w:lineRule="exact"/>
        <w:ind w:firstLineChars="200" w:firstLine="640"/>
        <w:rPr>
          <w:rFonts w:ascii="仿宋_GB2312" w:eastAsia="仿宋_GB2312" w:hAnsi="仿宋"/>
          <w:sz w:val="32"/>
          <w:szCs w:val="32"/>
          <w:shd w:val="clear" w:color="auto" w:fill="FFFFFF"/>
        </w:rPr>
      </w:pPr>
      <w:r w:rsidRPr="00ED59B0">
        <w:rPr>
          <w:rFonts w:ascii="仿宋_GB2312" w:eastAsia="仿宋_GB2312" w:hAnsi="仿宋" w:hint="eastAsia"/>
          <w:sz w:val="32"/>
          <w:szCs w:val="32"/>
          <w:shd w:val="clear" w:color="auto" w:fill="FFFFFF"/>
        </w:rPr>
        <w:t>学生参加全国大学英语六级考试、托福、雅思、GRE等外语考试，取得以下成绩的，可以申请认定全部或部分“大学英语”课程成绩，认定规则详见第（五）条“认定程序”。</w:t>
      </w:r>
    </w:p>
    <w:p w14:paraId="5278498A" w14:textId="460B8A72" w:rsidR="009C2A12" w:rsidRPr="000A7A2F" w:rsidRDefault="0082418A" w:rsidP="00ED59B0">
      <w:pPr>
        <w:adjustRightInd w:val="0"/>
        <w:snapToGrid w:val="0"/>
        <w:spacing w:line="560" w:lineRule="exact"/>
        <w:ind w:firstLineChars="200" w:firstLine="640"/>
        <w:rPr>
          <w:rFonts w:ascii="仿宋_GB2312" w:eastAsia="仿宋_GB2312" w:hAnsi="仿宋"/>
          <w:sz w:val="32"/>
          <w:szCs w:val="32"/>
          <w:shd w:val="clear" w:color="auto" w:fill="FFFFFF"/>
        </w:rPr>
      </w:pPr>
      <w:r w:rsidRPr="00ED59B0">
        <w:rPr>
          <w:rFonts w:ascii="仿宋_GB2312" w:eastAsia="仿宋_GB2312" w:hAnsi="仿宋" w:hint="eastAsia"/>
          <w:sz w:val="32"/>
          <w:szCs w:val="32"/>
          <w:shd w:val="clear" w:color="auto" w:fill="FFFFFF"/>
        </w:rPr>
        <w:t>1.雅思成绩达6.5分及以上者</w:t>
      </w:r>
      <w:r w:rsidRPr="000A7A2F">
        <w:rPr>
          <w:rFonts w:ascii="仿宋_GB2312" w:eastAsia="仿宋_GB2312" w:hAnsi="仿宋" w:hint="eastAsia"/>
          <w:sz w:val="32"/>
          <w:szCs w:val="32"/>
          <w:shd w:val="clear" w:color="auto" w:fill="FFFFFF"/>
        </w:rPr>
        <w:t>（</w:t>
      </w:r>
      <w:r w:rsidR="00CA0F9A" w:rsidRPr="000A7A2F">
        <w:rPr>
          <w:rFonts w:ascii="仿宋_GB2312" w:eastAsia="仿宋_GB2312" w:hAnsi="仿宋" w:hint="eastAsia"/>
          <w:sz w:val="32"/>
          <w:szCs w:val="32"/>
          <w:shd w:val="clear" w:color="auto" w:fill="FFFFFF"/>
        </w:rPr>
        <w:t>不含indicator或online版，</w:t>
      </w:r>
      <w:r w:rsidRPr="000A7A2F">
        <w:rPr>
          <w:rFonts w:ascii="仿宋_GB2312" w:eastAsia="仿宋_GB2312" w:hAnsi="仿宋" w:hint="eastAsia"/>
          <w:sz w:val="32"/>
          <w:szCs w:val="32"/>
          <w:shd w:val="clear" w:color="auto" w:fill="FFFFFF"/>
        </w:rPr>
        <w:t>成绩两年内有效）；</w:t>
      </w:r>
    </w:p>
    <w:p w14:paraId="6BAA15BC" w14:textId="1662CC08" w:rsidR="009C2A12" w:rsidRPr="000A7A2F" w:rsidRDefault="0082418A" w:rsidP="00ED59B0">
      <w:pPr>
        <w:adjustRightInd w:val="0"/>
        <w:snapToGrid w:val="0"/>
        <w:spacing w:line="560" w:lineRule="exact"/>
        <w:ind w:firstLineChars="200" w:firstLine="640"/>
        <w:rPr>
          <w:rFonts w:ascii="仿宋_GB2312" w:eastAsia="仿宋_GB2312" w:hAnsi="仿宋"/>
          <w:sz w:val="32"/>
          <w:szCs w:val="32"/>
          <w:shd w:val="clear" w:color="auto" w:fill="FFFFFF"/>
        </w:rPr>
      </w:pPr>
      <w:r w:rsidRPr="000A7A2F">
        <w:rPr>
          <w:rFonts w:ascii="仿宋_GB2312" w:eastAsia="仿宋_GB2312" w:hAnsi="仿宋" w:hint="eastAsia"/>
          <w:sz w:val="32"/>
          <w:szCs w:val="32"/>
          <w:shd w:val="clear" w:color="auto" w:fill="FFFFFF"/>
        </w:rPr>
        <w:t>2.托福（iBT）单次成绩达90分及以上者（</w:t>
      </w:r>
      <w:r w:rsidR="00CA0F9A" w:rsidRPr="000A7A2F">
        <w:rPr>
          <w:rFonts w:ascii="仿宋_GB2312" w:eastAsia="仿宋_GB2312" w:hAnsi="仿宋" w:hint="eastAsia"/>
          <w:sz w:val="32"/>
          <w:szCs w:val="32"/>
          <w:shd w:val="clear" w:color="auto" w:fill="FFFFFF"/>
        </w:rPr>
        <w:t>不含家庭版，</w:t>
      </w:r>
      <w:r w:rsidRPr="000A7A2F">
        <w:rPr>
          <w:rFonts w:ascii="仿宋_GB2312" w:eastAsia="仿宋_GB2312" w:hAnsi="仿宋" w:hint="eastAsia"/>
          <w:sz w:val="32"/>
          <w:szCs w:val="32"/>
          <w:shd w:val="clear" w:color="auto" w:fill="FFFFFF"/>
        </w:rPr>
        <w:t>成绩两年内有效）；</w:t>
      </w:r>
    </w:p>
    <w:p w14:paraId="7710CEFF" w14:textId="61C66A63" w:rsidR="009C2A12" w:rsidRPr="000A7A2F" w:rsidRDefault="0082418A" w:rsidP="00ED59B0">
      <w:pPr>
        <w:adjustRightInd w:val="0"/>
        <w:snapToGrid w:val="0"/>
        <w:spacing w:line="560" w:lineRule="exact"/>
        <w:ind w:firstLineChars="200" w:firstLine="640"/>
        <w:rPr>
          <w:rFonts w:ascii="仿宋_GB2312" w:eastAsia="仿宋_GB2312" w:hAnsi="仿宋"/>
          <w:sz w:val="32"/>
          <w:szCs w:val="32"/>
          <w:shd w:val="clear" w:color="auto" w:fill="FFFFFF"/>
        </w:rPr>
      </w:pPr>
      <w:r w:rsidRPr="000A7A2F">
        <w:rPr>
          <w:rFonts w:ascii="仿宋_GB2312" w:eastAsia="仿宋_GB2312" w:hAnsi="仿宋" w:hint="eastAsia"/>
          <w:sz w:val="32"/>
          <w:szCs w:val="32"/>
          <w:shd w:val="clear" w:color="auto" w:fill="FFFFFF"/>
        </w:rPr>
        <w:t>3.GRE 成绩语文达150分、且作文达4分及以上者（</w:t>
      </w:r>
      <w:r w:rsidR="00431451" w:rsidRPr="000A7A2F">
        <w:rPr>
          <w:rFonts w:ascii="仿宋_GB2312" w:eastAsia="仿宋_GB2312" w:hAnsi="仿宋" w:hint="eastAsia"/>
          <w:sz w:val="32"/>
          <w:szCs w:val="32"/>
          <w:shd w:val="clear" w:color="auto" w:fill="FFFFFF"/>
        </w:rPr>
        <w:t>不含家庭版，</w:t>
      </w:r>
      <w:r w:rsidRPr="000A7A2F">
        <w:rPr>
          <w:rFonts w:ascii="仿宋_GB2312" w:eastAsia="仿宋_GB2312" w:hAnsi="仿宋" w:hint="eastAsia"/>
          <w:sz w:val="32"/>
          <w:szCs w:val="32"/>
          <w:shd w:val="clear" w:color="auto" w:fill="FFFFFF"/>
        </w:rPr>
        <w:t>成绩五年内有效）；</w:t>
      </w:r>
    </w:p>
    <w:p w14:paraId="7DDE21AB" w14:textId="698C4F7B" w:rsidR="009C2A12" w:rsidRPr="00ED59B0" w:rsidRDefault="00E13BFE" w:rsidP="00ED59B0">
      <w:pPr>
        <w:adjustRightInd w:val="0"/>
        <w:snapToGrid w:val="0"/>
        <w:spacing w:line="560" w:lineRule="exact"/>
        <w:ind w:firstLineChars="200" w:firstLine="640"/>
        <w:rPr>
          <w:rFonts w:ascii="仿宋_GB2312" w:eastAsia="仿宋_GB2312" w:hAnsi="仿宋"/>
          <w:sz w:val="32"/>
          <w:szCs w:val="32"/>
          <w:shd w:val="clear" w:color="auto" w:fill="FFFFFF"/>
        </w:rPr>
      </w:pPr>
      <w:r w:rsidRPr="00ED59B0">
        <w:rPr>
          <w:rFonts w:ascii="仿宋_GB2312" w:eastAsia="仿宋_GB2312" w:hAnsi="仿宋" w:hint="eastAsia"/>
          <w:sz w:val="32"/>
          <w:szCs w:val="32"/>
          <w:shd w:val="clear" w:color="auto" w:fill="FFFFFF"/>
        </w:rPr>
        <w:t>4</w:t>
      </w:r>
      <w:r w:rsidR="0082418A" w:rsidRPr="00ED59B0">
        <w:rPr>
          <w:rFonts w:ascii="仿宋_GB2312" w:eastAsia="仿宋_GB2312" w:hAnsi="仿宋" w:hint="eastAsia"/>
          <w:sz w:val="32"/>
          <w:szCs w:val="32"/>
          <w:shd w:val="clear" w:color="auto" w:fill="FFFFFF"/>
        </w:rPr>
        <w:t>.大学英语六级成绩达570分及以上者（成绩两年内有效）</w:t>
      </w:r>
      <w:r w:rsidR="008C36EE" w:rsidRPr="00ED59B0">
        <w:rPr>
          <w:rFonts w:ascii="仿宋_GB2312" w:eastAsia="仿宋_GB2312" w:hAnsi="仿宋" w:hint="eastAsia"/>
          <w:sz w:val="32"/>
          <w:szCs w:val="32"/>
          <w:shd w:val="clear" w:color="auto" w:fill="FFFFFF"/>
        </w:rPr>
        <w:t>。</w:t>
      </w:r>
    </w:p>
    <w:p w14:paraId="2E700E6E" w14:textId="06542D89" w:rsidR="009C2A12" w:rsidRPr="00376E3B" w:rsidRDefault="0082418A" w:rsidP="000A7A2F">
      <w:pPr>
        <w:adjustRightInd w:val="0"/>
        <w:snapToGrid w:val="0"/>
        <w:spacing w:afterLines="50" w:after="156" w:line="560" w:lineRule="exact"/>
        <w:ind w:firstLineChars="200" w:firstLine="640"/>
        <w:rPr>
          <w:rFonts w:ascii="仿宋" w:eastAsia="仿宋" w:hAnsi="仿宋"/>
          <w:sz w:val="28"/>
          <w:szCs w:val="28"/>
          <w:shd w:val="clear" w:color="auto" w:fill="FFFFFF"/>
        </w:rPr>
      </w:pPr>
      <w:r w:rsidRPr="00ED59B0">
        <w:rPr>
          <w:rFonts w:ascii="仿宋_GB2312" w:eastAsia="仿宋_GB2312" w:hAnsi="仿宋" w:hint="eastAsia"/>
          <w:sz w:val="32"/>
          <w:szCs w:val="32"/>
          <w:shd w:val="clear" w:color="auto" w:fill="FFFFFF"/>
        </w:rPr>
        <w:t>符合</w:t>
      </w:r>
      <w:r w:rsidR="00314686" w:rsidRPr="00ED59B0">
        <w:rPr>
          <w:rFonts w:ascii="仿宋_GB2312" w:eastAsia="仿宋_GB2312" w:hAnsi="仿宋" w:hint="eastAsia"/>
          <w:sz w:val="32"/>
          <w:szCs w:val="32"/>
          <w:shd w:val="clear" w:color="auto" w:fill="FFFFFF"/>
        </w:rPr>
        <w:t>上述</w:t>
      </w:r>
      <w:r w:rsidRPr="00ED59B0">
        <w:rPr>
          <w:rFonts w:ascii="仿宋_GB2312" w:eastAsia="仿宋_GB2312" w:hAnsi="仿宋" w:hint="eastAsia"/>
          <w:sz w:val="32"/>
          <w:szCs w:val="32"/>
          <w:shd w:val="clear" w:color="auto" w:fill="FFFFFF"/>
        </w:rPr>
        <w:t>认定条件的学生，视其当前的修读状态</w:t>
      </w:r>
      <w:r w:rsidR="00847A93" w:rsidRPr="00ED59B0">
        <w:rPr>
          <w:rFonts w:ascii="仿宋_GB2312" w:eastAsia="仿宋_GB2312" w:hAnsi="仿宋" w:hint="eastAsia"/>
          <w:sz w:val="32"/>
          <w:szCs w:val="32"/>
          <w:shd w:val="clear" w:color="auto" w:fill="FFFFFF"/>
        </w:rPr>
        <w:t>进行认定。</w:t>
      </w:r>
      <w:r w:rsidRPr="00ED59B0">
        <w:rPr>
          <w:rFonts w:ascii="仿宋_GB2312" w:eastAsia="仿宋_GB2312" w:hAnsi="仿宋" w:hint="eastAsia"/>
          <w:sz w:val="32"/>
          <w:szCs w:val="32"/>
          <w:shd w:val="clear" w:color="auto" w:fill="FFFFFF"/>
        </w:rPr>
        <w:t>认定规则如下：</w:t>
      </w:r>
    </w:p>
    <w:tbl>
      <w:tblPr>
        <w:tblStyle w:val="aa"/>
        <w:tblW w:w="9918" w:type="dxa"/>
        <w:jc w:val="center"/>
        <w:tblLook w:val="04A0" w:firstRow="1" w:lastRow="0" w:firstColumn="1" w:lastColumn="0" w:noHBand="0" w:noVBand="1"/>
      </w:tblPr>
      <w:tblGrid>
        <w:gridCol w:w="5382"/>
        <w:gridCol w:w="4536"/>
      </w:tblGrid>
      <w:tr w:rsidR="009C2A12" w:rsidRPr="00376E3B" w14:paraId="75D3BABB" w14:textId="77777777" w:rsidTr="005D3213">
        <w:trPr>
          <w:jc w:val="center"/>
        </w:trPr>
        <w:tc>
          <w:tcPr>
            <w:tcW w:w="5382" w:type="dxa"/>
            <w:tcBorders>
              <w:top w:val="single" w:sz="4" w:space="0" w:color="auto"/>
            </w:tcBorders>
            <w:vAlign w:val="center"/>
          </w:tcPr>
          <w:p w14:paraId="1BE662F6" w14:textId="77777777" w:rsidR="009C2A12" w:rsidRPr="00376E3B" w:rsidRDefault="0082418A" w:rsidP="005D3213">
            <w:pPr>
              <w:adjustRightInd w:val="0"/>
              <w:snapToGrid w:val="0"/>
              <w:jc w:val="center"/>
              <w:rPr>
                <w:rFonts w:ascii="仿宋" w:eastAsia="仿宋" w:hAnsi="仿宋"/>
                <w:b/>
                <w:sz w:val="28"/>
                <w:szCs w:val="28"/>
                <w:shd w:val="clear" w:color="auto" w:fill="FFFFFF"/>
              </w:rPr>
            </w:pPr>
            <w:r w:rsidRPr="00376E3B">
              <w:rPr>
                <w:rFonts w:ascii="仿宋" w:eastAsia="仿宋" w:hAnsi="仿宋" w:hint="eastAsia"/>
                <w:b/>
                <w:sz w:val="28"/>
                <w:szCs w:val="28"/>
                <w:shd w:val="clear" w:color="auto" w:fill="FFFFFF"/>
              </w:rPr>
              <w:t>修读状态</w:t>
            </w:r>
          </w:p>
        </w:tc>
        <w:tc>
          <w:tcPr>
            <w:tcW w:w="4536" w:type="dxa"/>
            <w:tcBorders>
              <w:top w:val="single" w:sz="4" w:space="0" w:color="auto"/>
            </w:tcBorders>
            <w:vAlign w:val="center"/>
          </w:tcPr>
          <w:p w14:paraId="706F3867" w14:textId="77777777" w:rsidR="009C2A12" w:rsidRPr="00376E3B" w:rsidRDefault="0082418A" w:rsidP="005D3213">
            <w:pPr>
              <w:adjustRightInd w:val="0"/>
              <w:snapToGrid w:val="0"/>
              <w:jc w:val="center"/>
              <w:rPr>
                <w:rFonts w:ascii="仿宋" w:eastAsia="仿宋" w:hAnsi="仿宋"/>
                <w:b/>
                <w:sz w:val="28"/>
                <w:szCs w:val="28"/>
                <w:shd w:val="clear" w:color="auto" w:fill="FFFFFF"/>
              </w:rPr>
            </w:pPr>
            <w:r w:rsidRPr="00376E3B">
              <w:rPr>
                <w:rFonts w:ascii="仿宋" w:eastAsia="仿宋" w:hAnsi="仿宋" w:hint="eastAsia"/>
                <w:b/>
                <w:sz w:val="28"/>
                <w:szCs w:val="28"/>
                <w:shd w:val="clear" w:color="auto" w:fill="FFFFFF"/>
              </w:rPr>
              <w:t>认定规则</w:t>
            </w:r>
          </w:p>
        </w:tc>
      </w:tr>
      <w:tr w:rsidR="009C2A12" w:rsidRPr="00376E3B" w14:paraId="4A54C097" w14:textId="77777777" w:rsidTr="005D3213">
        <w:trPr>
          <w:jc w:val="center"/>
        </w:trPr>
        <w:tc>
          <w:tcPr>
            <w:tcW w:w="5382" w:type="dxa"/>
            <w:tcBorders>
              <w:top w:val="single" w:sz="4" w:space="0" w:color="auto"/>
            </w:tcBorders>
            <w:vAlign w:val="center"/>
          </w:tcPr>
          <w:p w14:paraId="56AF86C0" w14:textId="77777777" w:rsidR="009C2A12" w:rsidRPr="00376E3B" w:rsidRDefault="0082418A" w:rsidP="005D3213">
            <w:pPr>
              <w:adjustRightInd w:val="0"/>
              <w:snapToGrid w:val="0"/>
              <w:jc w:val="center"/>
              <w:rPr>
                <w:rFonts w:ascii="仿宋" w:eastAsia="仿宋" w:hAnsi="仿宋"/>
                <w:sz w:val="28"/>
                <w:szCs w:val="28"/>
                <w:shd w:val="clear" w:color="auto" w:fill="FFFFFF"/>
              </w:rPr>
            </w:pPr>
            <w:r w:rsidRPr="00376E3B">
              <w:rPr>
                <w:rFonts w:ascii="仿宋" w:eastAsia="仿宋" w:hAnsi="仿宋"/>
                <w:sz w:val="28"/>
                <w:szCs w:val="28"/>
                <w:shd w:val="clear" w:color="auto" w:fill="FFFFFF"/>
              </w:rPr>
              <w:t>尚未</w:t>
            </w:r>
            <w:r w:rsidRPr="00376E3B">
              <w:rPr>
                <w:rFonts w:ascii="仿宋" w:eastAsia="仿宋" w:hAnsi="仿宋" w:hint="eastAsia"/>
                <w:sz w:val="28"/>
                <w:szCs w:val="28"/>
                <w:shd w:val="clear" w:color="auto" w:fill="FFFFFF"/>
              </w:rPr>
              <w:t>修读</w:t>
            </w:r>
            <w:r w:rsidRPr="00376E3B">
              <w:rPr>
                <w:rFonts w:ascii="仿宋" w:eastAsia="仿宋" w:hAnsi="仿宋"/>
                <w:sz w:val="28"/>
                <w:szCs w:val="28"/>
                <w:shd w:val="clear" w:color="auto" w:fill="FFFFFF"/>
              </w:rPr>
              <w:t>的课程</w:t>
            </w:r>
            <w:r w:rsidRPr="00376E3B">
              <w:rPr>
                <w:rFonts w:ascii="仿宋" w:eastAsia="仿宋" w:hAnsi="仿宋" w:hint="eastAsia"/>
                <w:sz w:val="28"/>
                <w:szCs w:val="28"/>
                <w:shd w:val="clear" w:color="auto" w:fill="FFFFFF"/>
              </w:rPr>
              <w:t>（包括必修课和选修课）</w:t>
            </w:r>
          </w:p>
        </w:tc>
        <w:tc>
          <w:tcPr>
            <w:tcW w:w="4536" w:type="dxa"/>
            <w:tcBorders>
              <w:top w:val="single" w:sz="4" w:space="0" w:color="auto"/>
            </w:tcBorders>
            <w:vAlign w:val="center"/>
          </w:tcPr>
          <w:p w14:paraId="26D16678" w14:textId="77777777" w:rsidR="009C2A12" w:rsidRPr="00376E3B" w:rsidRDefault="0082418A" w:rsidP="005D3213">
            <w:pPr>
              <w:adjustRightInd w:val="0"/>
              <w:snapToGrid w:val="0"/>
              <w:jc w:val="center"/>
              <w:rPr>
                <w:rFonts w:ascii="仿宋" w:eastAsia="仿宋" w:hAnsi="仿宋"/>
                <w:sz w:val="28"/>
                <w:szCs w:val="28"/>
                <w:shd w:val="clear" w:color="auto" w:fill="FFFFFF"/>
              </w:rPr>
            </w:pPr>
            <w:r w:rsidRPr="00376E3B">
              <w:rPr>
                <w:rFonts w:ascii="仿宋" w:eastAsia="仿宋" w:hAnsi="仿宋" w:hint="eastAsia"/>
                <w:sz w:val="28"/>
                <w:szCs w:val="28"/>
                <w:shd w:val="clear" w:color="auto" w:fill="FFFFFF"/>
              </w:rPr>
              <w:t>成绩认定为90分</w:t>
            </w:r>
          </w:p>
        </w:tc>
      </w:tr>
      <w:tr w:rsidR="009C2A12" w:rsidRPr="00376E3B" w14:paraId="4663B67B" w14:textId="77777777" w:rsidTr="005D3213">
        <w:trPr>
          <w:jc w:val="center"/>
        </w:trPr>
        <w:tc>
          <w:tcPr>
            <w:tcW w:w="5382" w:type="dxa"/>
            <w:vAlign w:val="center"/>
          </w:tcPr>
          <w:p w14:paraId="306D4722" w14:textId="77777777" w:rsidR="009C2A12" w:rsidRPr="00376E3B" w:rsidRDefault="0082418A" w:rsidP="005D3213">
            <w:pPr>
              <w:adjustRightInd w:val="0"/>
              <w:snapToGrid w:val="0"/>
              <w:jc w:val="center"/>
              <w:rPr>
                <w:rFonts w:ascii="仿宋" w:eastAsia="仿宋" w:hAnsi="仿宋"/>
                <w:sz w:val="28"/>
                <w:szCs w:val="28"/>
                <w:shd w:val="clear" w:color="auto" w:fill="FFFFFF"/>
              </w:rPr>
            </w:pPr>
            <w:r w:rsidRPr="00376E3B">
              <w:rPr>
                <w:rFonts w:ascii="仿宋" w:eastAsia="仿宋" w:hAnsi="仿宋" w:hint="eastAsia"/>
                <w:sz w:val="28"/>
                <w:szCs w:val="28"/>
                <w:shd w:val="clear" w:color="auto" w:fill="FFFFFF"/>
              </w:rPr>
              <w:t>已选课但</w:t>
            </w:r>
            <w:r w:rsidRPr="00376E3B">
              <w:rPr>
                <w:rFonts w:ascii="仿宋" w:eastAsia="仿宋" w:hAnsi="仿宋"/>
                <w:sz w:val="28"/>
                <w:szCs w:val="28"/>
                <w:shd w:val="clear" w:color="auto" w:fill="FFFFFF"/>
              </w:rPr>
              <w:t>尚未取得</w:t>
            </w:r>
            <w:r w:rsidRPr="00376E3B">
              <w:rPr>
                <w:rFonts w:ascii="仿宋" w:eastAsia="仿宋" w:hAnsi="仿宋" w:hint="eastAsia"/>
                <w:sz w:val="28"/>
                <w:szCs w:val="28"/>
                <w:shd w:val="clear" w:color="auto" w:fill="FFFFFF"/>
              </w:rPr>
              <w:t>成绩</w:t>
            </w:r>
            <w:r w:rsidRPr="00376E3B">
              <w:rPr>
                <w:rFonts w:ascii="仿宋" w:eastAsia="仿宋" w:hAnsi="仿宋"/>
                <w:sz w:val="28"/>
                <w:szCs w:val="28"/>
                <w:shd w:val="clear" w:color="auto" w:fill="FFFFFF"/>
              </w:rPr>
              <w:t>的课程</w:t>
            </w:r>
          </w:p>
        </w:tc>
        <w:tc>
          <w:tcPr>
            <w:tcW w:w="4536" w:type="dxa"/>
            <w:vAlign w:val="center"/>
          </w:tcPr>
          <w:p w14:paraId="6B4EBADE" w14:textId="77777777" w:rsidR="009C2A12" w:rsidRPr="00376E3B" w:rsidRDefault="0082418A" w:rsidP="005D3213">
            <w:pPr>
              <w:adjustRightInd w:val="0"/>
              <w:snapToGrid w:val="0"/>
              <w:jc w:val="center"/>
              <w:rPr>
                <w:rFonts w:ascii="仿宋" w:eastAsia="仿宋" w:hAnsi="仿宋"/>
                <w:sz w:val="28"/>
                <w:szCs w:val="28"/>
                <w:shd w:val="clear" w:color="auto" w:fill="FFFFFF"/>
              </w:rPr>
            </w:pPr>
            <w:r w:rsidRPr="00376E3B">
              <w:rPr>
                <w:rFonts w:ascii="仿宋" w:eastAsia="仿宋" w:hAnsi="仿宋" w:hint="eastAsia"/>
                <w:sz w:val="28"/>
                <w:szCs w:val="28"/>
                <w:shd w:val="clear" w:color="auto" w:fill="FFFFFF"/>
              </w:rPr>
              <w:t>成绩认定为90分</w:t>
            </w:r>
          </w:p>
        </w:tc>
      </w:tr>
      <w:tr w:rsidR="009C2A12" w:rsidRPr="00376E3B" w14:paraId="6127D04D" w14:textId="77777777" w:rsidTr="005D3213">
        <w:trPr>
          <w:jc w:val="center"/>
        </w:trPr>
        <w:tc>
          <w:tcPr>
            <w:tcW w:w="5382" w:type="dxa"/>
            <w:tcBorders>
              <w:bottom w:val="single" w:sz="4" w:space="0" w:color="auto"/>
            </w:tcBorders>
            <w:vAlign w:val="center"/>
          </w:tcPr>
          <w:p w14:paraId="7A5C72CF" w14:textId="6663A494" w:rsidR="009C2A12" w:rsidRPr="00376E3B" w:rsidRDefault="0082418A" w:rsidP="005D3213">
            <w:pPr>
              <w:adjustRightInd w:val="0"/>
              <w:snapToGrid w:val="0"/>
              <w:jc w:val="center"/>
              <w:rPr>
                <w:rFonts w:ascii="仿宋" w:eastAsia="仿宋" w:hAnsi="仿宋"/>
                <w:sz w:val="28"/>
                <w:szCs w:val="28"/>
                <w:shd w:val="clear" w:color="auto" w:fill="FFFFFF"/>
              </w:rPr>
            </w:pPr>
            <w:r w:rsidRPr="00376E3B">
              <w:rPr>
                <w:rFonts w:ascii="仿宋" w:eastAsia="仿宋" w:hAnsi="仿宋" w:hint="eastAsia"/>
                <w:sz w:val="28"/>
                <w:szCs w:val="28"/>
                <w:shd w:val="clear" w:color="auto" w:fill="FFFFFF"/>
              </w:rPr>
              <w:t>已修读</w:t>
            </w:r>
            <w:r w:rsidR="00847A93">
              <w:rPr>
                <w:rFonts w:ascii="仿宋" w:eastAsia="仿宋" w:hAnsi="仿宋" w:hint="eastAsia"/>
                <w:sz w:val="28"/>
                <w:szCs w:val="28"/>
                <w:shd w:val="clear" w:color="auto" w:fill="FFFFFF"/>
              </w:rPr>
              <w:t>但</w:t>
            </w:r>
            <w:r w:rsidRPr="00376E3B">
              <w:rPr>
                <w:rFonts w:ascii="仿宋" w:eastAsia="仿宋" w:hAnsi="仿宋"/>
                <w:sz w:val="28"/>
                <w:szCs w:val="28"/>
                <w:shd w:val="clear" w:color="auto" w:fill="FFFFFF"/>
              </w:rPr>
              <w:t>取得</w:t>
            </w:r>
            <w:r w:rsidRPr="00376E3B">
              <w:rPr>
                <w:rFonts w:ascii="仿宋" w:eastAsia="仿宋" w:hAnsi="仿宋" w:hint="eastAsia"/>
                <w:sz w:val="28"/>
                <w:szCs w:val="28"/>
                <w:shd w:val="clear" w:color="auto" w:fill="FFFFFF"/>
              </w:rPr>
              <w:t>不合格成绩</w:t>
            </w:r>
            <w:r w:rsidRPr="00376E3B">
              <w:rPr>
                <w:rFonts w:ascii="仿宋" w:eastAsia="仿宋" w:hAnsi="仿宋"/>
                <w:sz w:val="28"/>
                <w:szCs w:val="28"/>
                <w:shd w:val="clear" w:color="auto" w:fill="FFFFFF"/>
              </w:rPr>
              <w:t>的课程</w:t>
            </w:r>
          </w:p>
        </w:tc>
        <w:tc>
          <w:tcPr>
            <w:tcW w:w="4536" w:type="dxa"/>
            <w:tcBorders>
              <w:bottom w:val="single" w:sz="4" w:space="0" w:color="auto"/>
            </w:tcBorders>
            <w:vAlign w:val="center"/>
          </w:tcPr>
          <w:p w14:paraId="47AD5F24" w14:textId="77777777" w:rsidR="009C2A12" w:rsidRPr="00376E3B" w:rsidRDefault="0082418A" w:rsidP="005D3213">
            <w:pPr>
              <w:adjustRightInd w:val="0"/>
              <w:snapToGrid w:val="0"/>
              <w:jc w:val="center"/>
              <w:rPr>
                <w:rFonts w:ascii="仿宋" w:eastAsia="仿宋" w:hAnsi="仿宋"/>
                <w:sz w:val="28"/>
                <w:szCs w:val="28"/>
                <w:shd w:val="clear" w:color="auto" w:fill="FFFFFF"/>
              </w:rPr>
            </w:pPr>
            <w:r w:rsidRPr="00376E3B">
              <w:rPr>
                <w:rFonts w:ascii="仿宋" w:eastAsia="仿宋" w:hAnsi="仿宋" w:hint="eastAsia"/>
                <w:sz w:val="28"/>
                <w:szCs w:val="28"/>
                <w:shd w:val="clear" w:color="auto" w:fill="FFFFFF"/>
              </w:rPr>
              <w:t>可不再选课重修，成绩认定为60分，并标注“重修”字样</w:t>
            </w:r>
          </w:p>
        </w:tc>
      </w:tr>
      <w:tr w:rsidR="009C2A12" w:rsidRPr="00376E3B" w14:paraId="1D60C420" w14:textId="77777777" w:rsidTr="005D3213">
        <w:trPr>
          <w:jc w:val="center"/>
        </w:trPr>
        <w:tc>
          <w:tcPr>
            <w:tcW w:w="5382" w:type="dxa"/>
            <w:tcBorders>
              <w:top w:val="single" w:sz="4" w:space="0" w:color="auto"/>
            </w:tcBorders>
            <w:vAlign w:val="center"/>
          </w:tcPr>
          <w:p w14:paraId="4F6F0D36" w14:textId="77777777" w:rsidR="009C2A12" w:rsidRPr="00376E3B" w:rsidRDefault="0082418A" w:rsidP="005D3213">
            <w:pPr>
              <w:adjustRightInd w:val="0"/>
              <w:snapToGrid w:val="0"/>
              <w:jc w:val="center"/>
              <w:rPr>
                <w:rFonts w:ascii="仿宋" w:eastAsia="仿宋" w:hAnsi="仿宋"/>
                <w:sz w:val="28"/>
                <w:szCs w:val="28"/>
                <w:shd w:val="clear" w:color="auto" w:fill="FFFFFF"/>
              </w:rPr>
            </w:pPr>
            <w:r w:rsidRPr="00376E3B">
              <w:rPr>
                <w:rFonts w:ascii="仿宋" w:eastAsia="仿宋" w:hAnsi="仿宋" w:hint="eastAsia"/>
                <w:sz w:val="28"/>
                <w:szCs w:val="28"/>
                <w:shd w:val="clear" w:color="auto" w:fill="FFFFFF"/>
              </w:rPr>
              <w:t>已修读且</w:t>
            </w:r>
            <w:r w:rsidRPr="00376E3B">
              <w:rPr>
                <w:rFonts w:ascii="仿宋" w:eastAsia="仿宋" w:hAnsi="仿宋"/>
                <w:sz w:val="28"/>
                <w:szCs w:val="28"/>
                <w:shd w:val="clear" w:color="auto" w:fill="FFFFFF"/>
              </w:rPr>
              <w:t>取得</w:t>
            </w:r>
            <w:r w:rsidRPr="00376E3B">
              <w:rPr>
                <w:rFonts w:ascii="仿宋" w:eastAsia="仿宋" w:hAnsi="仿宋" w:hint="eastAsia"/>
                <w:sz w:val="28"/>
                <w:szCs w:val="28"/>
                <w:shd w:val="clear" w:color="auto" w:fill="FFFFFF"/>
              </w:rPr>
              <w:t>合格及以上成绩</w:t>
            </w:r>
            <w:r w:rsidRPr="00376E3B">
              <w:rPr>
                <w:rFonts w:ascii="仿宋" w:eastAsia="仿宋" w:hAnsi="仿宋"/>
                <w:sz w:val="28"/>
                <w:szCs w:val="28"/>
                <w:shd w:val="clear" w:color="auto" w:fill="FFFFFF"/>
              </w:rPr>
              <w:t>的课程</w:t>
            </w:r>
          </w:p>
        </w:tc>
        <w:tc>
          <w:tcPr>
            <w:tcW w:w="4536" w:type="dxa"/>
            <w:tcBorders>
              <w:top w:val="single" w:sz="4" w:space="0" w:color="auto"/>
            </w:tcBorders>
            <w:vAlign w:val="center"/>
          </w:tcPr>
          <w:p w14:paraId="725AB864" w14:textId="77777777" w:rsidR="009C2A12" w:rsidRPr="00376E3B" w:rsidRDefault="0082418A" w:rsidP="005D3213">
            <w:pPr>
              <w:adjustRightInd w:val="0"/>
              <w:snapToGrid w:val="0"/>
              <w:jc w:val="center"/>
              <w:rPr>
                <w:rFonts w:ascii="仿宋" w:eastAsia="仿宋" w:hAnsi="仿宋"/>
                <w:sz w:val="28"/>
                <w:szCs w:val="28"/>
                <w:shd w:val="clear" w:color="auto" w:fill="FFFFFF"/>
              </w:rPr>
            </w:pPr>
            <w:r w:rsidRPr="00376E3B">
              <w:rPr>
                <w:rFonts w:ascii="仿宋" w:eastAsia="仿宋" w:hAnsi="仿宋"/>
                <w:sz w:val="28"/>
                <w:szCs w:val="28"/>
                <w:shd w:val="clear" w:color="auto" w:fill="FFFFFF"/>
              </w:rPr>
              <w:t>不再</w:t>
            </w:r>
            <w:r w:rsidRPr="00376E3B">
              <w:rPr>
                <w:rFonts w:ascii="仿宋" w:eastAsia="仿宋" w:hAnsi="仿宋" w:hint="eastAsia"/>
                <w:sz w:val="28"/>
                <w:szCs w:val="28"/>
                <w:shd w:val="clear" w:color="auto" w:fill="FFFFFF"/>
              </w:rPr>
              <w:t>受理</w:t>
            </w:r>
            <w:r w:rsidRPr="00376E3B">
              <w:rPr>
                <w:rFonts w:ascii="仿宋" w:eastAsia="仿宋" w:hAnsi="仿宋"/>
                <w:sz w:val="28"/>
                <w:szCs w:val="28"/>
                <w:shd w:val="clear" w:color="auto" w:fill="FFFFFF"/>
              </w:rPr>
              <w:t>认定</w:t>
            </w:r>
            <w:r w:rsidRPr="00376E3B">
              <w:rPr>
                <w:rFonts w:ascii="仿宋" w:eastAsia="仿宋" w:hAnsi="仿宋" w:hint="eastAsia"/>
                <w:sz w:val="28"/>
                <w:szCs w:val="28"/>
                <w:shd w:val="clear" w:color="auto" w:fill="FFFFFF"/>
              </w:rPr>
              <w:t>，不再修改原成绩</w:t>
            </w:r>
          </w:p>
        </w:tc>
      </w:tr>
    </w:tbl>
    <w:p w14:paraId="17A1FAE2" w14:textId="092CFC24" w:rsidR="008C416D" w:rsidRPr="005D3213" w:rsidRDefault="005D3213" w:rsidP="000A7A2F">
      <w:pPr>
        <w:adjustRightInd w:val="0"/>
        <w:snapToGrid w:val="0"/>
        <w:spacing w:beforeLines="50" w:before="156" w:line="560" w:lineRule="exact"/>
        <w:ind w:firstLineChars="200" w:firstLine="643"/>
        <w:rPr>
          <w:rFonts w:ascii="仿宋_GB2312" w:eastAsia="仿宋_GB2312" w:hAnsi="宋体"/>
          <w:b/>
          <w:sz w:val="32"/>
          <w:szCs w:val="32"/>
          <w:shd w:val="clear" w:color="auto" w:fill="FFFFFF"/>
        </w:rPr>
      </w:pPr>
      <w:r w:rsidRPr="005D3213">
        <w:rPr>
          <w:rFonts w:ascii="仿宋_GB2312" w:eastAsia="仿宋_GB2312" w:hAnsi="宋体" w:hint="eastAsia"/>
          <w:b/>
          <w:sz w:val="32"/>
          <w:szCs w:val="32"/>
          <w:shd w:val="clear" w:color="auto" w:fill="FFFFFF"/>
        </w:rPr>
        <w:t>（三）</w:t>
      </w:r>
      <w:r w:rsidR="008C416D" w:rsidRPr="005D3213">
        <w:rPr>
          <w:rFonts w:ascii="仿宋_GB2312" w:eastAsia="仿宋_GB2312" w:hAnsi="宋体" w:hint="eastAsia"/>
          <w:b/>
          <w:sz w:val="32"/>
          <w:szCs w:val="32"/>
          <w:shd w:val="clear" w:color="auto" w:fill="FFFFFF"/>
        </w:rPr>
        <w:t>修读全英文教学专业课程或出国学习交流</w:t>
      </w:r>
    </w:p>
    <w:p w14:paraId="3C22799B" w14:textId="48D42D11" w:rsidR="008C416D" w:rsidRPr="005D3213" w:rsidRDefault="008C416D" w:rsidP="000A7A2F">
      <w:pPr>
        <w:adjustRightInd w:val="0"/>
        <w:snapToGrid w:val="0"/>
        <w:spacing w:line="560" w:lineRule="exact"/>
        <w:ind w:firstLineChars="200" w:firstLine="640"/>
        <w:rPr>
          <w:rFonts w:ascii="仿宋_GB2312" w:eastAsia="仿宋_GB2312" w:hAnsi="宋体"/>
          <w:sz w:val="32"/>
          <w:szCs w:val="32"/>
          <w:shd w:val="clear" w:color="auto" w:fill="FFFFFF"/>
        </w:rPr>
      </w:pPr>
      <w:r w:rsidRPr="005D3213">
        <w:rPr>
          <w:rFonts w:ascii="仿宋_GB2312" w:eastAsia="仿宋_GB2312" w:hAnsi="宋体" w:hint="eastAsia"/>
          <w:sz w:val="32"/>
          <w:szCs w:val="32"/>
          <w:shd w:val="clear" w:color="auto" w:fill="FFFFFF"/>
        </w:rPr>
        <w:t>在学期间，修读我校全英文教学专业课程且成绩合格者；或公派赴国（境）外高水平大学学习交流（主要交流语言为英语），所修读任意1门全英文课程学时数达32学时及以上且成绩合格者，可以申请将该课程的类别认定为大学英语选修课（2学分），原课程名称、学分和成绩不变。</w:t>
      </w:r>
    </w:p>
    <w:p w14:paraId="39095A67" w14:textId="77777777" w:rsidR="009C2A12" w:rsidRPr="005D3213" w:rsidRDefault="0082418A" w:rsidP="000A7A2F">
      <w:pPr>
        <w:adjustRightInd w:val="0"/>
        <w:snapToGrid w:val="0"/>
        <w:spacing w:beforeLines="50" w:before="156" w:afterLines="50" w:after="156" w:line="560" w:lineRule="exact"/>
        <w:ind w:firstLineChars="200" w:firstLine="640"/>
        <w:rPr>
          <w:rFonts w:ascii="黑体" w:eastAsia="黑体" w:hAnsi="黑体"/>
          <w:sz w:val="32"/>
          <w:szCs w:val="32"/>
          <w:shd w:val="clear" w:color="auto" w:fill="FFFFFF"/>
        </w:rPr>
      </w:pPr>
      <w:r w:rsidRPr="005D3213">
        <w:rPr>
          <w:rFonts w:ascii="黑体" w:eastAsia="黑体" w:hAnsi="黑体" w:hint="eastAsia"/>
          <w:sz w:val="32"/>
          <w:szCs w:val="32"/>
          <w:shd w:val="clear" w:color="auto" w:fill="FFFFFF"/>
        </w:rPr>
        <w:t>第二条 “学士学位英语考试”免考和成绩认定</w:t>
      </w:r>
    </w:p>
    <w:p w14:paraId="36DDE7C7" w14:textId="0E493194"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lastRenderedPageBreak/>
        <w:t>依据我校授予学士学位工作细则和关于学士学位英语考试分类的规定，参加学士学位外语考试的学生分为普通类、艺术体育类</w:t>
      </w:r>
      <w:r w:rsidR="00CE3A36" w:rsidRPr="005D3213">
        <w:rPr>
          <w:rFonts w:ascii="仿宋_GB2312" w:eastAsia="仿宋_GB2312" w:hAnsi="仿宋" w:hint="eastAsia"/>
          <w:sz w:val="32"/>
          <w:szCs w:val="32"/>
          <w:shd w:val="clear" w:color="auto" w:fill="FFFFFF"/>
        </w:rPr>
        <w:t>及</w:t>
      </w:r>
      <w:r w:rsidRPr="005D3213">
        <w:rPr>
          <w:rFonts w:ascii="仿宋_GB2312" w:eastAsia="仿宋_GB2312" w:hAnsi="仿宋" w:hint="eastAsia"/>
          <w:sz w:val="32"/>
          <w:szCs w:val="32"/>
          <w:shd w:val="clear" w:color="auto" w:fill="FFFFFF"/>
        </w:rPr>
        <w:t>其他类，各类外语考试成绩认定为“北京师范大学学士学位外语考试”成绩的标准规定如下：</w:t>
      </w:r>
    </w:p>
    <w:p w14:paraId="7A118645" w14:textId="77777777" w:rsidR="009C2A12" w:rsidRPr="005D3213" w:rsidRDefault="0082418A" w:rsidP="005D3213">
      <w:pPr>
        <w:pStyle w:val="ab"/>
        <w:numPr>
          <w:ilvl w:val="0"/>
          <w:numId w:val="2"/>
        </w:numPr>
        <w:adjustRightInd w:val="0"/>
        <w:snapToGrid w:val="0"/>
        <w:spacing w:line="560" w:lineRule="exact"/>
        <w:ind w:firstLineChars="0"/>
        <w:rPr>
          <w:rFonts w:ascii="仿宋_GB2312" w:eastAsia="仿宋_GB2312" w:hAnsi="仿宋"/>
          <w:b/>
          <w:sz w:val="32"/>
          <w:szCs w:val="32"/>
          <w:shd w:val="clear" w:color="auto" w:fill="FFFFFF"/>
        </w:rPr>
      </w:pPr>
      <w:r w:rsidRPr="005D3213">
        <w:rPr>
          <w:rFonts w:ascii="仿宋_GB2312" w:eastAsia="仿宋_GB2312" w:hAnsi="仿宋" w:hint="eastAsia"/>
          <w:b/>
          <w:sz w:val="32"/>
          <w:szCs w:val="32"/>
          <w:shd w:val="clear" w:color="auto" w:fill="FFFFFF"/>
        </w:rPr>
        <w:t>普通类学生</w:t>
      </w:r>
    </w:p>
    <w:p w14:paraId="0D590220" w14:textId="77777777" w:rsidR="009C2A12" w:rsidRPr="00376E3B" w:rsidRDefault="0082418A" w:rsidP="005D3213">
      <w:pPr>
        <w:adjustRightInd w:val="0"/>
        <w:snapToGrid w:val="0"/>
        <w:spacing w:line="560" w:lineRule="exact"/>
        <w:ind w:firstLineChars="200" w:firstLine="640"/>
        <w:rPr>
          <w:rFonts w:ascii="仿宋" w:eastAsia="仿宋" w:hAnsi="仿宋"/>
          <w:sz w:val="28"/>
          <w:szCs w:val="28"/>
          <w:shd w:val="clear" w:color="auto" w:fill="FFFFFF"/>
        </w:rPr>
      </w:pPr>
      <w:r w:rsidRPr="005D3213">
        <w:rPr>
          <w:rFonts w:ascii="仿宋_GB2312" w:eastAsia="仿宋_GB2312" w:hAnsi="仿宋" w:hint="eastAsia"/>
          <w:sz w:val="32"/>
          <w:szCs w:val="32"/>
          <w:shd w:val="clear" w:color="auto" w:fill="FFFFFF"/>
        </w:rPr>
        <w:t>普通类学生参加新生入学分级测试获得优免资格的，或参加其他外语考试且成绩达到以下水平的（见下表），可申请认定为通过“北京师范大学学士学位外语考试（英语）”，学士学位外语考试成绩记为“通过”。</w:t>
      </w:r>
    </w:p>
    <w:tbl>
      <w:tblPr>
        <w:tblStyle w:val="aa"/>
        <w:tblW w:w="9825" w:type="dxa"/>
        <w:jc w:val="center"/>
        <w:tblLook w:val="04A0" w:firstRow="1" w:lastRow="0" w:firstColumn="1" w:lastColumn="0" w:noHBand="0" w:noVBand="1"/>
      </w:tblPr>
      <w:tblGrid>
        <w:gridCol w:w="988"/>
        <w:gridCol w:w="1484"/>
        <w:gridCol w:w="1145"/>
        <w:gridCol w:w="1765"/>
        <w:gridCol w:w="1701"/>
        <w:gridCol w:w="2742"/>
      </w:tblGrid>
      <w:tr w:rsidR="00A242AE" w:rsidRPr="00376E3B" w14:paraId="7F8E256D" w14:textId="77777777" w:rsidTr="005D3213">
        <w:trPr>
          <w:trHeight w:val="613"/>
          <w:jc w:val="center"/>
        </w:trPr>
        <w:tc>
          <w:tcPr>
            <w:tcW w:w="988" w:type="dxa"/>
            <w:vAlign w:val="center"/>
          </w:tcPr>
          <w:p w14:paraId="2AB33F3F" w14:textId="77777777" w:rsidR="00A242AE" w:rsidRPr="00376E3B" w:rsidRDefault="00A242AE" w:rsidP="005D3213">
            <w:pPr>
              <w:adjustRightInd w:val="0"/>
              <w:snapToGrid w:val="0"/>
              <w:jc w:val="center"/>
              <w:rPr>
                <w:rFonts w:ascii="仿宋" w:eastAsia="仿宋" w:hAnsi="仿宋"/>
                <w:b/>
                <w:sz w:val="28"/>
                <w:szCs w:val="28"/>
                <w:shd w:val="clear" w:color="auto" w:fill="FFFFFF"/>
              </w:rPr>
            </w:pPr>
            <w:r w:rsidRPr="00376E3B">
              <w:rPr>
                <w:rFonts w:ascii="仿宋" w:eastAsia="仿宋" w:hAnsi="仿宋"/>
                <w:b/>
                <w:sz w:val="28"/>
                <w:szCs w:val="28"/>
                <w:shd w:val="clear" w:color="auto" w:fill="FFFFFF"/>
              </w:rPr>
              <w:t>考试名称</w:t>
            </w:r>
          </w:p>
        </w:tc>
        <w:tc>
          <w:tcPr>
            <w:tcW w:w="1484" w:type="dxa"/>
            <w:vAlign w:val="center"/>
          </w:tcPr>
          <w:p w14:paraId="398E2183" w14:textId="77777777" w:rsidR="00A242AE" w:rsidRPr="00376E3B" w:rsidRDefault="00A242AE" w:rsidP="005D3213">
            <w:pPr>
              <w:adjustRightInd w:val="0"/>
              <w:snapToGrid w:val="0"/>
              <w:jc w:val="center"/>
              <w:rPr>
                <w:rFonts w:ascii="仿宋" w:eastAsia="仿宋" w:hAnsi="仿宋"/>
                <w:b/>
                <w:sz w:val="28"/>
                <w:szCs w:val="28"/>
                <w:shd w:val="clear" w:color="auto" w:fill="FFFFFF"/>
              </w:rPr>
            </w:pPr>
            <w:r w:rsidRPr="00376E3B">
              <w:rPr>
                <w:rFonts w:ascii="仿宋" w:eastAsia="仿宋" w:hAnsi="仿宋"/>
                <w:b/>
                <w:sz w:val="28"/>
                <w:szCs w:val="28"/>
                <w:shd w:val="clear" w:color="auto" w:fill="FFFFFF"/>
              </w:rPr>
              <w:t>大学英语六级</w:t>
            </w:r>
          </w:p>
        </w:tc>
        <w:tc>
          <w:tcPr>
            <w:tcW w:w="1145" w:type="dxa"/>
            <w:vAlign w:val="center"/>
          </w:tcPr>
          <w:p w14:paraId="1CA87F53" w14:textId="77777777" w:rsidR="00A242AE" w:rsidRPr="00376E3B" w:rsidRDefault="00A242AE" w:rsidP="005D3213">
            <w:pPr>
              <w:tabs>
                <w:tab w:val="center" w:pos="4153"/>
                <w:tab w:val="right" w:pos="8306"/>
              </w:tabs>
              <w:adjustRightInd w:val="0"/>
              <w:snapToGrid w:val="0"/>
              <w:jc w:val="center"/>
              <w:rPr>
                <w:rFonts w:ascii="仿宋" w:eastAsia="仿宋" w:hAnsi="仿宋"/>
                <w:b/>
                <w:sz w:val="28"/>
                <w:szCs w:val="28"/>
                <w:shd w:val="clear" w:color="auto" w:fill="FFFFFF"/>
              </w:rPr>
            </w:pPr>
            <w:r w:rsidRPr="00376E3B">
              <w:rPr>
                <w:rFonts w:ascii="仿宋" w:eastAsia="仿宋" w:hAnsi="仿宋"/>
                <w:b/>
                <w:sz w:val="28"/>
                <w:szCs w:val="28"/>
                <w:shd w:val="clear" w:color="auto" w:fill="FFFFFF"/>
              </w:rPr>
              <w:t>TOEFL iBT</w:t>
            </w:r>
          </w:p>
        </w:tc>
        <w:tc>
          <w:tcPr>
            <w:tcW w:w="1765" w:type="dxa"/>
            <w:vAlign w:val="center"/>
          </w:tcPr>
          <w:p w14:paraId="072959BD" w14:textId="77777777" w:rsidR="00A242AE" w:rsidRPr="00376E3B" w:rsidRDefault="00A242AE" w:rsidP="005D3213">
            <w:pPr>
              <w:tabs>
                <w:tab w:val="center" w:pos="4153"/>
                <w:tab w:val="right" w:pos="8306"/>
              </w:tabs>
              <w:adjustRightInd w:val="0"/>
              <w:snapToGrid w:val="0"/>
              <w:jc w:val="center"/>
              <w:rPr>
                <w:rFonts w:ascii="仿宋" w:eastAsia="仿宋" w:hAnsi="仿宋"/>
                <w:b/>
                <w:sz w:val="28"/>
                <w:szCs w:val="28"/>
                <w:shd w:val="clear" w:color="auto" w:fill="FFFFFF"/>
              </w:rPr>
            </w:pPr>
            <w:r w:rsidRPr="00376E3B">
              <w:rPr>
                <w:rFonts w:ascii="仿宋" w:eastAsia="仿宋" w:hAnsi="仿宋"/>
                <w:b/>
                <w:sz w:val="28"/>
                <w:szCs w:val="28"/>
                <w:shd w:val="clear" w:color="auto" w:fill="FFFFFF"/>
              </w:rPr>
              <w:t>IELTS</w:t>
            </w:r>
          </w:p>
          <w:p w14:paraId="58645F2E" w14:textId="77777777" w:rsidR="00A242AE" w:rsidRPr="00376E3B" w:rsidRDefault="00A242AE" w:rsidP="005D3213">
            <w:pPr>
              <w:tabs>
                <w:tab w:val="center" w:pos="4153"/>
                <w:tab w:val="right" w:pos="8306"/>
              </w:tabs>
              <w:adjustRightInd w:val="0"/>
              <w:snapToGrid w:val="0"/>
              <w:jc w:val="center"/>
              <w:rPr>
                <w:rFonts w:ascii="仿宋" w:eastAsia="仿宋" w:hAnsi="仿宋"/>
                <w:b/>
                <w:sz w:val="28"/>
                <w:szCs w:val="28"/>
                <w:shd w:val="clear" w:color="auto" w:fill="FFFFFF"/>
              </w:rPr>
            </w:pPr>
            <w:r w:rsidRPr="00376E3B">
              <w:rPr>
                <w:rFonts w:ascii="仿宋" w:eastAsia="仿宋" w:hAnsi="仿宋"/>
                <w:b/>
                <w:sz w:val="28"/>
                <w:szCs w:val="28"/>
                <w:shd w:val="clear" w:color="auto" w:fill="FFFFFF"/>
              </w:rPr>
              <w:t>（学术类）</w:t>
            </w:r>
          </w:p>
        </w:tc>
        <w:tc>
          <w:tcPr>
            <w:tcW w:w="1701" w:type="dxa"/>
            <w:vAlign w:val="center"/>
          </w:tcPr>
          <w:p w14:paraId="1DA45868" w14:textId="77777777" w:rsidR="00A242AE" w:rsidRPr="00376E3B" w:rsidRDefault="00A242AE" w:rsidP="005D3213">
            <w:pPr>
              <w:tabs>
                <w:tab w:val="center" w:pos="4153"/>
                <w:tab w:val="right" w:pos="8306"/>
              </w:tabs>
              <w:adjustRightInd w:val="0"/>
              <w:snapToGrid w:val="0"/>
              <w:jc w:val="center"/>
              <w:rPr>
                <w:rFonts w:ascii="仿宋" w:eastAsia="仿宋" w:hAnsi="仿宋"/>
                <w:b/>
                <w:sz w:val="28"/>
                <w:szCs w:val="28"/>
                <w:shd w:val="clear" w:color="auto" w:fill="FFFFFF"/>
              </w:rPr>
            </w:pPr>
            <w:r w:rsidRPr="00376E3B">
              <w:rPr>
                <w:rFonts w:ascii="仿宋" w:eastAsia="仿宋" w:hAnsi="仿宋"/>
                <w:b/>
                <w:sz w:val="28"/>
                <w:szCs w:val="28"/>
                <w:shd w:val="clear" w:color="auto" w:fill="FFFFFF"/>
              </w:rPr>
              <w:t>GRE</w:t>
            </w:r>
          </w:p>
        </w:tc>
        <w:tc>
          <w:tcPr>
            <w:tcW w:w="2742" w:type="dxa"/>
            <w:vAlign w:val="center"/>
          </w:tcPr>
          <w:p w14:paraId="4EBB3932" w14:textId="77777777" w:rsidR="00A242AE" w:rsidRPr="00376E3B" w:rsidRDefault="00A242AE" w:rsidP="005D3213">
            <w:pPr>
              <w:tabs>
                <w:tab w:val="center" w:pos="4153"/>
                <w:tab w:val="right" w:pos="8306"/>
              </w:tabs>
              <w:adjustRightInd w:val="0"/>
              <w:snapToGrid w:val="0"/>
              <w:jc w:val="center"/>
              <w:rPr>
                <w:rFonts w:ascii="仿宋" w:eastAsia="仿宋" w:hAnsi="仿宋"/>
                <w:b/>
                <w:sz w:val="28"/>
                <w:szCs w:val="28"/>
                <w:shd w:val="clear" w:color="auto" w:fill="FFFFFF"/>
              </w:rPr>
            </w:pPr>
            <w:r w:rsidRPr="00376E3B">
              <w:rPr>
                <w:rFonts w:ascii="仿宋" w:eastAsia="仿宋" w:hAnsi="仿宋"/>
                <w:b/>
                <w:sz w:val="28"/>
                <w:szCs w:val="28"/>
                <w:shd w:val="clear" w:color="auto" w:fill="FFFFFF"/>
              </w:rPr>
              <w:t>其他类别及语种</w:t>
            </w:r>
          </w:p>
        </w:tc>
      </w:tr>
      <w:tr w:rsidR="00A242AE" w:rsidRPr="00376E3B" w14:paraId="73C6EF6D" w14:textId="77777777" w:rsidTr="005D3213">
        <w:trPr>
          <w:trHeight w:val="1347"/>
          <w:jc w:val="center"/>
        </w:trPr>
        <w:tc>
          <w:tcPr>
            <w:tcW w:w="988" w:type="dxa"/>
            <w:vAlign w:val="center"/>
          </w:tcPr>
          <w:p w14:paraId="0B3EC6E1" w14:textId="77777777" w:rsidR="00A242AE" w:rsidRPr="00376E3B" w:rsidRDefault="00A242AE" w:rsidP="005D3213">
            <w:pPr>
              <w:tabs>
                <w:tab w:val="center" w:pos="4153"/>
                <w:tab w:val="right" w:pos="8306"/>
              </w:tabs>
              <w:adjustRightInd w:val="0"/>
              <w:snapToGrid w:val="0"/>
              <w:jc w:val="center"/>
              <w:rPr>
                <w:rFonts w:ascii="仿宋" w:eastAsia="仿宋" w:hAnsi="仿宋"/>
                <w:sz w:val="28"/>
                <w:szCs w:val="28"/>
                <w:shd w:val="clear" w:color="auto" w:fill="FFFFFF"/>
              </w:rPr>
            </w:pPr>
            <w:r w:rsidRPr="00376E3B">
              <w:rPr>
                <w:rFonts w:ascii="仿宋" w:eastAsia="仿宋" w:hAnsi="仿宋"/>
                <w:sz w:val="28"/>
                <w:szCs w:val="28"/>
                <w:shd w:val="clear" w:color="auto" w:fill="FFFFFF"/>
              </w:rPr>
              <w:t>成绩要求</w:t>
            </w:r>
          </w:p>
        </w:tc>
        <w:tc>
          <w:tcPr>
            <w:tcW w:w="1484" w:type="dxa"/>
            <w:vAlign w:val="center"/>
          </w:tcPr>
          <w:p w14:paraId="02605805" w14:textId="77777777" w:rsidR="00A242AE" w:rsidRPr="00376E3B" w:rsidRDefault="00A242AE" w:rsidP="005D3213">
            <w:pPr>
              <w:tabs>
                <w:tab w:val="center" w:pos="4153"/>
                <w:tab w:val="right" w:pos="8306"/>
              </w:tabs>
              <w:adjustRightInd w:val="0"/>
              <w:snapToGrid w:val="0"/>
              <w:jc w:val="center"/>
              <w:rPr>
                <w:rFonts w:ascii="仿宋" w:eastAsia="仿宋" w:hAnsi="仿宋"/>
                <w:sz w:val="28"/>
                <w:szCs w:val="28"/>
                <w:shd w:val="clear" w:color="auto" w:fill="FFFFFF"/>
              </w:rPr>
            </w:pPr>
            <w:r w:rsidRPr="00376E3B">
              <w:rPr>
                <w:rFonts w:ascii="仿宋" w:eastAsia="仿宋" w:hAnsi="仿宋"/>
                <w:sz w:val="28"/>
                <w:szCs w:val="28"/>
                <w:shd w:val="clear" w:color="auto" w:fill="FFFFFF"/>
              </w:rPr>
              <w:t>≥470</w:t>
            </w:r>
          </w:p>
        </w:tc>
        <w:tc>
          <w:tcPr>
            <w:tcW w:w="1145" w:type="dxa"/>
            <w:vAlign w:val="center"/>
          </w:tcPr>
          <w:p w14:paraId="451D66B9" w14:textId="77777777" w:rsidR="00A242AE" w:rsidRPr="00376E3B" w:rsidRDefault="00A242AE" w:rsidP="005D3213">
            <w:pPr>
              <w:tabs>
                <w:tab w:val="center" w:pos="4153"/>
                <w:tab w:val="right" w:pos="8306"/>
              </w:tabs>
              <w:adjustRightInd w:val="0"/>
              <w:snapToGrid w:val="0"/>
              <w:jc w:val="center"/>
              <w:rPr>
                <w:rFonts w:ascii="仿宋" w:eastAsia="仿宋" w:hAnsi="仿宋"/>
                <w:sz w:val="28"/>
                <w:szCs w:val="28"/>
                <w:shd w:val="clear" w:color="auto" w:fill="FFFFFF"/>
              </w:rPr>
            </w:pPr>
            <w:r w:rsidRPr="00376E3B">
              <w:rPr>
                <w:rFonts w:ascii="仿宋" w:eastAsia="仿宋" w:hAnsi="仿宋" w:hint="eastAsia"/>
                <w:sz w:val="28"/>
                <w:szCs w:val="28"/>
                <w:shd w:val="clear" w:color="auto" w:fill="FFFFFF"/>
              </w:rPr>
              <w:t>单次</w:t>
            </w:r>
            <w:r w:rsidRPr="00376E3B">
              <w:rPr>
                <w:rFonts w:ascii="仿宋" w:eastAsia="仿宋" w:hAnsi="仿宋"/>
                <w:sz w:val="28"/>
                <w:szCs w:val="28"/>
                <w:shd w:val="clear" w:color="auto" w:fill="FFFFFF"/>
              </w:rPr>
              <w:t>总分≥79</w:t>
            </w:r>
          </w:p>
        </w:tc>
        <w:tc>
          <w:tcPr>
            <w:tcW w:w="1765" w:type="dxa"/>
            <w:vAlign w:val="center"/>
          </w:tcPr>
          <w:p w14:paraId="13FA95D0" w14:textId="77777777" w:rsidR="00A242AE" w:rsidRPr="00376E3B" w:rsidRDefault="00A242AE" w:rsidP="005D3213">
            <w:pPr>
              <w:tabs>
                <w:tab w:val="center" w:pos="4153"/>
                <w:tab w:val="right" w:pos="8306"/>
              </w:tabs>
              <w:adjustRightInd w:val="0"/>
              <w:snapToGrid w:val="0"/>
              <w:jc w:val="center"/>
              <w:rPr>
                <w:rFonts w:ascii="仿宋" w:eastAsia="仿宋" w:hAnsi="仿宋"/>
                <w:sz w:val="28"/>
                <w:szCs w:val="28"/>
                <w:shd w:val="clear" w:color="auto" w:fill="FFFFFF"/>
              </w:rPr>
            </w:pPr>
            <w:r w:rsidRPr="00376E3B">
              <w:rPr>
                <w:rFonts w:ascii="仿宋" w:eastAsia="仿宋" w:hAnsi="仿宋"/>
                <w:sz w:val="28"/>
                <w:szCs w:val="28"/>
                <w:shd w:val="clear" w:color="auto" w:fill="FFFFFF"/>
              </w:rPr>
              <w:t>总分≥5.5</w:t>
            </w:r>
          </w:p>
        </w:tc>
        <w:tc>
          <w:tcPr>
            <w:tcW w:w="1701" w:type="dxa"/>
            <w:vAlign w:val="center"/>
          </w:tcPr>
          <w:p w14:paraId="0F520570" w14:textId="77777777" w:rsidR="00A242AE" w:rsidRPr="00376E3B" w:rsidRDefault="00A242AE" w:rsidP="005D3213">
            <w:pPr>
              <w:tabs>
                <w:tab w:val="center" w:pos="4153"/>
                <w:tab w:val="right" w:pos="8306"/>
              </w:tabs>
              <w:adjustRightInd w:val="0"/>
              <w:snapToGrid w:val="0"/>
              <w:jc w:val="center"/>
              <w:rPr>
                <w:rFonts w:ascii="仿宋" w:eastAsia="仿宋" w:hAnsi="仿宋"/>
                <w:sz w:val="28"/>
                <w:szCs w:val="28"/>
                <w:shd w:val="clear" w:color="auto" w:fill="FFFFFF"/>
              </w:rPr>
            </w:pPr>
            <w:r w:rsidRPr="00376E3B">
              <w:rPr>
                <w:rFonts w:ascii="仿宋" w:eastAsia="仿宋" w:hAnsi="仿宋"/>
                <w:sz w:val="28"/>
                <w:szCs w:val="28"/>
                <w:shd w:val="clear" w:color="auto" w:fill="FFFFFF"/>
              </w:rPr>
              <w:t>语文≥147且作文≥3</w:t>
            </w:r>
          </w:p>
        </w:tc>
        <w:tc>
          <w:tcPr>
            <w:tcW w:w="2742" w:type="dxa"/>
            <w:vAlign w:val="center"/>
          </w:tcPr>
          <w:p w14:paraId="20839A66" w14:textId="77777777" w:rsidR="00A242AE" w:rsidRPr="00376E3B" w:rsidRDefault="00A242AE" w:rsidP="005D3213">
            <w:pPr>
              <w:tabs>
                <w:tab w:val="center" w:pos="4153"/>
                <w:tab w:val="right" w:pos="8306"/>
              </w:tabs>
              <w:adjustRightInd w:val="0"/>
              <w:snapToGrid w:val="0"/>
              <w:ind w:leftChars="-27" w:left="-57"/>
              <w:jc w:val="left"/>
              <w:rPr>
                <w:rFonts w:ascii="仿宋" w:eastAsia="仿宋" w:hAnsi="仿宋"/>
                <w:sz w:val="28"/>
                <w:szCs w:val="28"/>
                <w:shd w:val="clear" w:color="auto" w:fill="FFFFFF"/>
              </w:rPr>
            </w:pPr>
            <w:r w:rsidRPr="00376E3B">
              <w:rPr>
                <w:rFonts w:ascii="仿宋" w:eastAsia="仿宋" w:hAnsi="仿宋"/>
                <w:sz w:val="28"/>
                <w:szCs w:val="28"/>
                <w:shd w:val="clear" w:color="auto" w:fill="FFFFFF"/>
              </w:rPr>
              <w:t>可向所在院系申报，并由外文学院公外部审核认定</w:t>
            </w:r>
          </w:p>
        </w:tc>
      </w:tr>
    </w:tbl>
    <w:p w14:paraId="65E5347E" w14:textId="6856754F" w:rsidR="009C2A12" w:rsidRPr="00376E3B" w:rsidRDefault="0082418A" w:rsidP="000A661F">
      <w:pPr>
        <w:adjustRightInd w:val="0"/>
        <w:snapToGrid w:val="0"/>
        <w:spacing w:line="360" w:lineRule="auto"/>
        <w:ind w:firstLineChars="100" w:firstLine="280"/>
        <w:rPr>
          <w:rFonts w:ascii="仿宋" w:eastAsia="仿宋" w:hAnsi="仿宋"/>
          <w:sz w:val="28"/>
          <w:szCs w:val="28"/>
          <w:shd w:val="clear" w:color="auto" w:fill="FFFFFF"/>
        </w:rPr>
      </w:pPr>
      <w:r w:rsidRPr="00376E3B">
        <w:rPr>
          <w:rFonts w:ascii="仿宋" w:eastAsia="仿宋" w:hAnsi="仿宋" w:hint="eastAsia"/>
          <w:sz w:val="28"/>
          <w:szCs w:val="28"/>
          <w:shd w:val="clear" w:color="auto" w:fill="FFFFFF"/>
        </w:rPr>
        <w:t>注：大学英语六级成绩符合要求者无需提交申请，由学校统一处理。</w:t>
      </w:r>
    </w:p>
    <w:p w14:paraId="251BA66F" w14:textId="77777777" w:rsidR="009C2A12" w:rsidRPr="005D3213" w:rsidRDefault="0082418A" w:rsidP="005D3213">
      <w:pPr>
        <w:pStyle w:val="ab"/>
        <w:numPr>
          <w:ilvl w:val="0"/>
          <w:numId w:val="2"/>
        </w:numPr>
        <w:adjustRightInd w:val="0"/>
        <w:snapToGrid w:val="0"/>
        <w:spacing w:line="560" w:lineRule="exact"/>
        <w:ind w:firstLineChars="0"/>
        <w:rPr>
          <w:rFonts w:ascii="仿宋_GB2312" w:eastAsia="仿宋_GB2312" w:hAnsi="仿宋"/>
          <w:b/>
          <w:sz w:val="32"/>
          <w:szCs w:val="32"/>
          <w:shd w:val="clear" w:color="auto" w:fill="FFFFFF"/>
        </w:rPr>
      </w:pPr>
      <w:r w:rsidRPr="005D3213">
        <w:rPr>
          <w:rFonts w:ascii="仿宋_GB2312" w:eastAsia="仿宋_GB2312" w:hAnsi="仿宋" w:hint="eastAsia"/>
          <w:b/>
          <w:sz w:val="32"/>
          <w:szCs w:val="32"/>
          <w:shd w:val="clear" w:color="auto" w:fill="FFFFFF"/>
        </w:rPr>
        <w:t>艺术体育类学生</w:t>
      </w:r>
    </w:p>
    <w:p w14:paraId="30CCAFF1" w14:textId="6A1B81DF"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艺术体育类学生参加上述外语考试且成绩达到相应要求者（同普通类），即可申请认定为通过“北京师范大学学士学位外语考试（英语）”，学士学位外语考试成绩</w:t>
      </w:r>
      <w:r w:rsidR="00FA1EE9" w:rsidRPr="005D3213">
        <w:rPr>
          <w:rFonts w:ascii="仿宋_GB2312" w:eastAsia="仿宋_GB2312" w:hAnsi="仿宋" w:hint="eastAsia"/>
          <w:sz w:val="32"/>
          <w:szCs w:val="32"/>
          <w:shd w:val="clear" w:color="auto" w:fill="FFFFFF"/>
        </w:rPr>
        <w:t>记载</w:t>
      </w:r>
      <w:r w:rsidRPr="005D3213">
        <w:rPr>
          <w:rFonts w:ascii="仿宋_GB2312" w:eastAsia="仿宋_GB2312" w:hAnsi="仿宋" w:hint="eastAsia"/>
          <w:sz w:val="32"/>
          <w:szCs w:val="32"/>
          <w:shd w:val="clear" w:color="auto" w:fill="FFFFFF"/>
        </w:rPr>
        <w:t>为“通过”。此外，参加全国大学英语四级考试，成绩达到报考全国大学英语六级考试要求者，即被认定通过“北京师范大学学士学位外语考试”（英语），学士学位外语考试成绩</w:t>
      </w:r>
      <w:r w:rsidR="00FA1EE9" w:rsidRPr="005D3213">
        <w:rPr>
          <w:rFonts w:ascii="仿宋_GB2312" w:eastAsia="仿宋_GB2312" w:hAnsi="仿宋" w:hint="eastAsia"/>
          <w:sz w:val="32"/>
          <w:szCs w:val="32"/>
          <w:shd w:val="clear" w:color="auto" w:fill="FFFFFF"/>
        </w:rPr>
        <w:t>记载</w:t>
      </w:r>
      <w:r w:rsidRPr="005D3213">
        <w:rPr>
          <w:rFonts w:ascii="仿宋_GB2312" w:eastAsia="仿宋_GB2312" w:hAnsi="仿宋" w:hint="eastAsia"/>
          <w:sz w:val="32"/>
          <w:szCs w:val="32"/>
          <w:shd w:val="clear" w:color="auto" w:fill="FFFFFF"/>
        </w:rPr>
        <w:t>为“通过”。</w:t>
      </w:r>
    </w:p>
    <w:p w14:paraId="37866C32" w14:textId="77777777" w:rsidR="009C2A12" w:rsidRPr="005D3213" w:rsidRDefault="0082418A" w:rsidP="005D3213">
      <w:pPr>
        <w:pStyle w:val="ab"/>
        <w:numPr>
          <w:ilvl w:val="0"/>
          <w:numId w:val="2"/>
        </w:numPr>
        <w:adjustRightInd w:val="0"/>
        <w:snapToGrid w:val="0"/>
        <w:spacing w:line="560" w:lineRule="exact"/>
        <w:ind w:firstLineChars="0"/>
        <w:rPr>
          <w:rFonts w:ascii="仿宋_GB2312" w:eastAsia="仿宋_GB2312" w:hAnsi="仿宋"/>
          <w:b/>
          <w:sz w:val="32"/>
          <w:szCs w:val="32"/>
          <w:shd w:val="clear" w:color="auto" w:fill="FFFFFF"/>
        </w:rPr>
      </w:pPr>
      <w:r w:rsidRPr="005D3213">
        <w:rPr>
          <w:rFonts w:ascii="仿宋_GB2312" w:eastAsia="仿宋_GB2312" w:hAnsi="仿宋" w:hint="eastAsia"/>
          <w:b/>
          <w:sz w:val="32"/>
          <w:szCs w:val="32"/>
          <w:shd w:val="clear" w:color="auto" w:fill="FFFFFF"/>
        </w:rPr>
        <w:t>其他类学生</w:t>
      </w:r>
    </w:p>
    <w:p w14:paraId="3AF1841E" w14:textId="3C522526"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其他类学生完成“大学英语”课程的学习，成绩合格，学分修满，即被认定通过“北京师范大学学士学位外语考试（英语）”，学士学位外语考试成绩</w:t>
      </w:r>
      <w:r w:rsidR="00FA1EE9" w:rsidRPr="005D3213">
        <w:rPr>
          <w:rFonts w:ascii="仿宋_GB2312" w:eastAsia="仿宋_GB2312" w:hAnsi="仿宋" w:hint="eastAsia"/>
          <w:sz w:val="32"/>
          <w:szCs w:val="32"/>
          <w:shd w:val="clear" w:color="auto" w:fill="FFFFFF"/>
        </w:rPr>
        <w:t>记载</w:t>
      </w:r>
      <w:r w:rsidRPr="005D3213">
        <w:rPr>
          <w:rFonts w:ascii="仿宋_GB2312" w:eastAsia="仿宋_GB2312" w:hAnsi="仿宋" w:hint="eastAsia"/>
          <w:sz w:val="32"/>
          <w:szCs w:val="32"/>
          <w:shd w:val="clear" w:color="auto" w:fill="FFFFFF"/>
        </w:rPr>
        <w:t>为“通过”。</w:t>
      </w:r>
    </w:p>
    <w:p w14:paraId="1735CDD7" w14:textId="77777777" w:rsidR="009C2A12" w:rsidRPr="005D3213" w:rsidRDefault="0082418A" w:rsidP="000A7A2F">
      <w:pPr>
        <w:adjustRightInd w:val="0"/>
        <w:snapToGrid w:val="0"/>
        <w:spacing w:beforeLines="50" w:before="156" w:afterLines="50" w:after="156" w:line="560" w:lineRule="exact"/>
        <w:ind w:firstLineChars="200" w:firstLine="640"/>
        <w:rPr>
          <w:rFonts w:ascii="黑体" w:eastAsia="黑体" w:hAnsi="黑体"/>
          <w:sz w:val="32"/>
          <w:szCs w:val="32"/>
          <w:shd w:val="clear" w:color="auto" w:fill="FFFFFF"/>
        </w:rPr>
      </w:pPr>
      <w:r w:rsidRPr="005D3213">
        <w:rPr>
          <w:rFonts w:ascii="黑体" w:eastAsia="黑体" w:hAnsi="黑体" w:hint="eastAsia"/>
          <w:sz w:val="32"/>
          <w:szCs w:val="32"/>
          <w:shd w:val="clear" w:color="auto" w:fill="FFFFFF"/>
        </w:rPr>
        <w:lastRenderedPageBreak/>
        <w:t>第三条 “大学英语”课程免予重修</w:t>
      </w:r>
    </w:p>
    <w:p w14:paraId="06267CA3" w14:textId="77777777" w:rsidR="009C2A12" w:rsidRPr="005D3213" w:rsidRDefault="0082418A" w:rsidP="005D3213">
      <w:pPr>
        <w:pStyle w:val="ab"/>
        <w:numPr>
          <w:ilvl w:val="0"/>
          <w:numId w:val="3"/>
        </w:numPr>
        <w:adjustRightInd w:val="0"/>
        <w:snapToGrid w:val="0"/>
        <w:spacing w:line="560" w:lineRule="exact"/>
        <w:ind w:firstLineChars="0"/>
        <w:rPr>
          <w:rFonts w:ascii="仿宋_GB2312" w:eastAsia="仿宋_GB2312" w:hAnsi="仿宋"/>
          <w:b/>
          <w:sz w:val="32"/>
          <w:szCs w:val="32"/>
          <w:shd w:val="clear" w:color="auto" w:fill="FFFFFF"/>
        </w:rPr>
      </w:pPr>
      <w:r w:rsidRPr="005D3213">
        <w:rPr>
          <w:rFonts w:ascii="仿宋_GB2312" w:eastAsia="仿宋_GB2312" w:hAnsi="仿宋" w:hint="eastAsia"/>
          <w:b/>
          <w:sz w:val="32"/>
          <w:szCs w:val="32"/>
          <w:shd w:val="clear" w:color="auto" w:fill="FFFFFF"/>
        </w:rPr>
        <w:t>达到“大学英语”课程免修认定条件者</w:t>
      </w:r>
    </w:p>
    <w:p w14:paraId="0D88304A" w14:textId="3667F42D"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达到本</w:t>
      </w:r>
      <w:r w:rsidR="003B636A" w:rsidRPr="005D3213">
        <w:rPr>
          <w:rFonts w:ascii="仿宋_GB2312" w:eastAsia="仿宋_GB2312" w:hAnsi="仿宋" w:hint="eastAsia"/>
          <w:sz w:val="32"/>
          <w:szCs w:val="32"/>
          <w:shd w:val="clear" w:color="auto" w:fill="FFFFFF"/>
        </w:rPr>
        <w:t>管理办法</w:t>
      </w:r>
      <w:r w:rsidRPr="005D3213">
        <w:rPr>
          <w:rFonts w:ascii="仿宋_GB2312" w:eastAsia="仿宋_GB2312" w:hAnsi="仿宋" w:hint="eastAsia"/>
          <w:sz w:val="32"/>
          <w:szCs w:val="32"/>
          <w:shd w:val="clear" w:color="auto" w:fill="FFFFFF"/>
        </w:rPr>
        <w:t>第一条第二款所述的“大学英语”课程免修认定条件者，如果曾经有相应课程的不及格记录，可不再选课重修，申请将相应课程的成绩记为60分，并标记为“重修”。</w:t>
      </w:r>
    </w:p>
    <w:p w14:paraId="3CB14DC4" w14:textId="77777777" w:rsidR="009C2A12" w:rsidRPr="005D3213" w:rsidRDefault="0082418A" w:rsidP="005D3213">
      <w:pPr>
        <w:pStyle w:val="ab"/>
        <w:numPr>
          <w:ilvl w:val="0"/>
          <w:numId w:val="3"/>
        </w:numPr>
        <w:adjustRightInd w:val="0"/>
        <w:snapToGrid w:val="0"/>
        <w:spacing w:line="560" w:lineRule="exact"/>
        <w:ind w:firstLineChars="0"/>
        <w:rPr>
          <w:rFonts w:ascii="仿宋_GB2312" w:eastAsia="仿宋_GB2312" w:hAnsi="仿宋"/>
          <w:b/>
          <w:sz w:val="32"/>
          <w:szCs w:val="32"/>
          <w:shd w:val="clear" w:color="auto" w:fill="FFFFFF"/>
        </w:rPr>
      </w:pPr>
      <w:r w:rsidRPr="005D3213">
        <w:rPr>
          <w:rFonts w:ascii="仿宋_GB2312" w:eastAsia="仿宋_GB2312" w:hAnsi="仿宋" w:hint="eastAsia"/>
          <w:b/>
          <w:sz w:val="32"/>
          <w:szCs w:val="32"/>
          <w:shd w:val="clear" w:color="auto" w:fill="FFFFFF"/>
        </w:rPr>
        <w:t>达到“学士学位外语”考试免考认定条件者</w:t>
      </w:r>
    </w:p>
    <w:p w14:paraId="79012B98" w14:textId="5400E3B5"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通过“北京师范大学学士学位外语考试（英语）”或达到本</w:t>
      </w:r>
      <w:r w:rsidR="00FA1EE9" w:rsidRPr="005D3213">
        <w:rPr>
          <w:rFonts w:ascii="仿宋_GB2312" w:eastAsia="仿宋_GB2312" w:hAnsi="仿宋" w:hint="eastAsia"/>
          <w:sz w:val="32"/>
          <w:szCs w:val="32"/>
          <w:shd w:val="clear" w:color="auto" w:fill="FFFFFF"/>
        </w:rPr>
        <w:t>管理</w:t>
      </w:r>
      <w:r w:rsidRPr="005D3213">
        <w:rPr>
          <w:rFonts w:ascii="仿宋_GB2312" w:eastAsia="仿宋_GB2312" w:hAnsi="仿宋" w:hint="eastAsia"/>
          <w:sz w:val="32"/>
          <w:szCs w:val="32"/>
          <w:shd w:val="clear" w:color="auto" w:fill="FFFFFF"/>
        </w:rPr>
        <w:t>办法第二条所述的条件被认定为学士学位外语通过者，如果</w:t>
      </w:r>
      <w:r w:rsidR="00FA1EE9" w:rsidRPr="005D3213" w:rsidDel="00FA1EE9">
        <w:rPr>
          <w:rFonts w:ascii="仿宋_GB2312" w:eastAsia="仿宋_GB2312" w:hAnsi="仿宋" w:hint="eastAsia"/>
          <w:sz w:val="32"/>
          <w:szCs w:val="32"/>
          <w:shd w:val="clear" w:color="auto" w:fill="FFFFFF"/>
        </w:rPr>
        <w:t xml:space="preserve"> </w:t>
      </w:r>
      <w:r w:rsidRPr="005D3213">
        <w:rPr>
          <w:rFonts w:ascii="仿宋_GB2312" w:eastAsia="仿宋_GB2312" w:hAnsi="仿宋" w:hint="eastAsia"/>
          <w:sz w:val="32"/>
          <w:szCs w:val="32"/>
          <w:shd w:val="clear" w:color="auto" w:fill="FFFFFF"/>
        </w:rPr>
        <w:t>“大学英语”必修课程</w:t>
      </w:r>
      <w:r w:rsidR="00FA1EE9" w:rsidRPr="005D3213">
        <w:rPr>
          <w:rFonts w:ascii="仿宋_GB2312" w:eastAsia="仿宋_GB2312" w:hAnsi="仿宋" w:hint="eastAsia"/>
          <w:sz w:val="32"/>
          <w:szCs w:val="32"/>
          <w:shd w:val="clear" w:color="auto" w:fill="FFFFFF"/>
        </w:rPr>
        <w:t>有</w:t>
      </w:r>
      <w:r w:rsidRPr="005D3213">
        <w:rPr>
          <w:rFonts w:ascii="仿宋_GB2312" w:eastAsia="仿宋_GB2312" w:hAnsi="仿宋" w:hint="eastAsia"/>
          <w:sz w:val="32"/>
          <w:szCs w:val="32"/>
          <w:shd w:val="clear" w:color="auto" w:fill="FFFFFF"/>
        </w:rPr>
        <w:t>不及格记录，可不再选课重修，申请将相应课程的成绩记为60分，并标记为“重修”。如果</w:t>
      </w:r>
      <w:r w:rsidR="00C12F66" w:rsidRPr="005D3213">
        <w:rPr>
          <w:rFonts w:ascii="仿宋_GB2312" w:eastAsia="仿宋_GB2312" w:hAnsi="仿宋" w:hint="eastAsia"/>
          <w:sz w:val="32"/>
          <w:szCs w:val="32"/>
          <w:shd w:val="clear" w:color="auto" w:fill="FFFFFF"/>
        </w:rPr>
        <w:t>“大学英语”选修课程</w:t>
      </w:r>
      <w:r w:rsidRPr="005D3213">
        <w:rPr>
          <w:rFonts w:ascii="仿宋_GB2312" w:eastAsia="仿宋_GB2312" w:hAnsi="仿宋" w:hint="eastAsia"/>
          <w:sz w:val="32"/>
          <w:szCs w:val="32"/>
          <w:shd w:val="clear" w:color="auto" w:fill="FFFFFF"/>
        </w:rPr>
        <w:t>有不及格</w:t>
      </w:r>
      <w:r w:rsidR="00C12F66" w:rsidRPr="005D3213">
        <w:rPr>
          <w:rFonts w:ascii="仿宋_GB2312" w:eastAsia="仿宋_GB2312" w:hAnsi="仿宋" w:hint="eastAsia"/>
          <w:sz w:val="32"/>
          <w:szCs w:val="32"/>
          <w:shd w:val="clear" w:color="auto" w:fill="FFFFFF"/>
        </w:rPr>
        <w:t>记录</w:t>
      </w:r>
      <w:r w:rsidRPr="005D3213">
        <w:rPr>
          <w:rFonts w:ascii="仿宋_GB2312" w:eastAsia="仿宋_GB2312" w:hAnsi="仿宋" w:hint="eastAsia"/>
          <w:sz w:val="32"/>
          <w:szCs w:val="32"/>
          <w:shd w:val="clear" w:color="auto" w:fill="FFFFFF"/>
        </w:rPr>
        <w:t>，仍需重修原课程或者改选同类的其他课程。</w:t>
      </w:r>
    </w:p>
    <w:p w14:paraId="3B4463EA" w14:textId="77777777" w:rsidR="009C2A12" w:rsidRPr="005D3213" w:rsidRDefault="0082418A" w:rsidP="000A7A2F">
      <w:pPr>
        <w:adjustRightInd w:val="0"/>
        <w:snapToGrid w:val="0"/>
        <w:spacing w:beforeLines="50" w:before="156" w:afterLines="50" w:after="156" w:line="560" w:lineRule="exact"/>
        <w:ind w:firstLineChars="200" w:firstLine="640"/>
        <w:rPr>
          <w:rFonts w:ascii="黑体" w:eastAsia="黑体" w:hAnsi="黑体"/>
          <w:sz w:val="32"/>
          <w:szCs w:val="32"/>
          <w:shd w:val="clear" w:color="auto" w:fill="FFFFFF"/>
        </w:rPr>
      </w:pPr>
      <w:r w:rsidRPr="005D3213">
        <w:rPr>
          <w:rFonts w:ascii="黑体" w:eastAsia="黑体" w:hAnsi="黑体" w:hint="eastAsia"/>
          <w:sz w:val="32"/>
          <w:szCs w:val="32"/>
          <w:shd w:val="clear" w:color="auto" w:fill="FFFFFF"/>
        </w:rPr>
        <w:t>第四条 日语、俄语课程和考试的成绩认定</w:t>
      </w:r>
    </w:p>
    <w:p w14:paraId="49B9DC60" w14:textId="77777777"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高考时第一外语为日语或俄语的学生，相关认定条件如下：</w:t>
      </w:r>
    </w:p>
    <w:p w14:paraId="4056E33C" w14:textId="62D0F2E7"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参加“日本语能力测试”一级（N1）成绩合格，或参加大学日语六级考试成绩达85分及以上（成绩两年内有效），可认定</w:t>
      </w:r>
      <w:r w:rsidR="00CE3A36" w:rsidRPr="005D3213">
        <w:rPr>
          <w:rFonts w:ascii="仿宋_GB2312" w:eastAsia="仿宋_GB2312" w:hAnsi="仿宋" w:hint="eastAsia"/>
          <w:sz w:val="32"/>
          <w:szCs w:val="32"/>
          <w:shd w:val="clear" w:color="auto" w:fill="FFFFFF"/>
        </w:rPr>
        <w:t>“</w:t>
      </w:r>
      <w:r w:rsidRPr="005D3213">
        <w:rPr>
          <w:rFonts w:ascii="仿宋_GB2312" w:eastAsia="仿宋_GB2312" w:hAnsi="仿宋" w:hint="eastAsia"/>
          <w:sz w:val="32"/>
          <w:szCs w:val="32"/>
          <w:shd w:val="clear" w:color="auto" w:fill="FFFFFF"/>
        </w:rPr>
        <w:t>大学日语</w:t>
      </w:r>
      <w:r w:rsidR="00CE3A36" w:rsidRPr="005D3213">
        <w:rPr>
          <w:rFonts w:ascii="仿宋_GB2312" w:eastAsia="仿宋_GB2312" w:hAnsi="仿宋" w:hint="eastAsia"/>
          <w:sz w:val="32"/>
          <w:szCs w:val="32"/>
          <w:shd w:val="clear" w:color="auto" w:fill="FFFFFF"/>
        </w:rPr>
        <w:t>”</w:t>
      </w:r>
      <w:r w:rsidRPr="005D3213">
        <w:rPr>
          <w:rFonts w:ascii="仿宋_GB2312" w:eastAsia="仿宋_GB2312" w:hAnsi="仿宋" w:hint="eastAsia"/>
          <w:sz w:val="32"/>
          <w:szCs w:val="32"/>
          <w:shd w:val="clear" w:color="auto" w:fill="FFFFFF"/>
        </w:rPr>
        <w:t>课程成绩和“北京师范大学学士学位外语考试（日语）”。在不同修读状态下课程成绩的</w:t>
      </w:r>
      <w:r w:rsidR="00FA1EE9" w:rsidRPr="005D3213">
        <w:rPr>
          <w:rFonts w:ascii="仿宋_GB2312" w:eastAsia="仿宋_GB2312" w:hAnsi="仿宋" w:hint="eastAsia"/>
          <w:sz w:val="32"/>
          <w:szCs w:val="32"/>
          <w:shd w:val="clear" w:color="auto" w:fill="FFFFFF"/>
        </w:rPr>
        <w:t>认定</w:t>
      </w:r>
      <w:r w:rsidRPr="005D3213">
        <w:rPr>
          <w:rFonts w:ascii="仿宋_GB2312" w:eastAsia="仿宋_GB2312" w:hAnsi="仿宋" w:hint="eastAsia"/>
          <w:sz w:val="32"/>
          <w:szCs w:val="32"/>
          <w:shd w:val="clear" w:color="auto" w:fill="FFFFFF"/>
        </w:rPr>
        <w:t>规则参见本</w:t>
      </w:r>
      <w:r w:rsidR="00030914" w:rsidRPr="005D3213">
        <w:rPr>
          <w:rFonts w:ascii="仿宋_GB2312" w:eastAsia="仿宋_GB2312" w:hAnsi="仿宋" w:hint="eastAsia"/>
          <w:sz w:val="32"/>
          <w:szCs w:val="32"/>
          <w:shd w:val="clear" w:color="auto" w:fill="FFFFFF"/>
        </w:rPr>
        <w:t>管理办法</w:t>
      </w:r>
      <w:r w:rsidRPr="005D3213">
        <w:rPr>
          <w:rFonts w:ascii="仿宋_GB2312" w:eastAsia="仿宋_GB2312" w:hAnsi="仿宋" w:hint="eastAsia"/>
          <w:sz w:val="32"/>
          <w:szCs w:val="32"/>
          <w:shd w:val="clear" w:color="auto" w:fill="FFFFFF"/>
        </w:rPr>
        <w:t>第一条第二款。</w:t>
      </w:r>
    </w:p>
    <w:p w14:paraId="60584E09" w14:textId="71F77109"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参加俄罗斯国际俄语水平二级通过（合格证书两年内有效），或参加大学俄语六级考试成绩达85分及以上（成绩两年内有效），可认定</w:t>
      </w:r>
      <w:r w:rsidR="00CE3A36" w:rsidRPr="005D3213">
        <w:rPr>
          <w:rFonts w:ascii="仿宋_GB2312" w:eastAsia="仿宋_GB2312" w:hAnsi="仿宋" w:hint="eastAsia"/>
          <w:sz w:val="32"/>
          <w:szCs w:val="32"/>
          <w:shd w:val="clear" w:color="auto" w:fill="FFFFFF"/>
        </w:rPr>
        <w:t>“</w:t>
      </w:r>
      <w:r w:rsidRPr="005D3213">
        <w:rPr>
          <w:rFonts w:ascii="仿宋_GB2312" w:eastAsia="仿宋_GB2312" w:hAnsi="仿宋" w:hint="eastAsia"/>
          <w:sz w:val="32"/>
          <w:szCs w:val="32"/>
          <w:shd w:val="clear" w:color="auto" w:fill="FFFFFF"/>
        </w:rPr>
        <w:t>大学俄语</w:t>
      </w:r>
      <w:r w:rsidR="00CE3A36" w:rsidRPr="005D3213">
        <w:rPr>
          <w:rFonts w:ascii="仿宋_GB2312" w:eastAsia="仿宋_GB2312" w:hAnsi="仿宋" w:hint="eastAsia"/>
          <w:sz w:val="32"/>
          <w:szCs w:val="32"/>
          <w:shd w:val="clear" w:color="auto" w:fill="FFFFFF"/>
        </w:rPr>
        <w:t>”</w:t>
      </w:r>
      <w:r w:rsidRPr="005D3213">
        <w:rPr>
          <w:rFonts w:ascii="仿宋_GB2312" w:eastAsia="仿宋_GB2312" w:hAnsi="仿宋" w:hint="eastAsia"/>
          <w:sz w:val="32"/>
          <w:szCs w:val="32"/>
          <w:shd w:val="clear" w:color="auto" w:fill="FFFFFF"/>
        </w:rPr>
        <w:t>课程成绩和“北京师范大学学士学位外语考试（俄语）”。在不同修读状态下课程成绩的</w:t>
      </w:r>
      <w:r w:rsidR="00EB0F18" w:rsidRPr="005D3213">
        <w:rPr>
          <w:rFonts w:ascii="仿宋_GB2312" w:eastAsia="仿宋_GB2312" w:hAnsi="仿宋" w:hint="eastAsia"/>
          <w:sz w:val="32"/>
          <w:szCs w:val="32"/>
          <w:shd w:val="clear" w:color="auto" w:fill="FFFFFF"/>
        </w:rPr>
        <w:t>认定</w:t>
      </w:r>
      <w:r w:rsidRPr="005D3213">
        <w:rPr>
          <w:rFonts w:ascii="仿宋_GB2312" w:eastAsia="仿宋_GB2312" w:hAnsi="仿宋" w:hint="eastAsia"/>
          <w:sz w:val="32"/>
          <w:szCs w:val="32"/>
          <w:shd w:val="clear" w:color="auto" w:fill="FFFFFF"/>
        </w:rPr>
        <w:t>规则参见本</w:t>
      </w:r>
      <w:r w:rsidR="00030914" w:rsidRPr="005D3213">
        <w:rPr>
          <w:rFonts w:ascii="仿宋_GB2312" w:eastAsia="仿宋_GB2312" w:hAnsi="仿宋" w:hint="eastAsia"/>
          <w:sz w:val="32"/>
          <w:szCs w:val="32"/>
          <w:shd w:val="clear" w:color="auto" w:fill="FFFFFF"/>
        </w:rPr>
        <w:t>管理办法</w:t>
      </w:r>
      <w:r w:rsidRPr="005D3213">
        <w:rPr>
          <w:rFonts w:ascii="仿宋_GB2312" w:eastAsia="仿宋_GB2312" w:hAnsi="仿宋" w:hint="eastAsia"/>
          <w:sz w:val="32"/>
          <w:szCs w:val="32"/>
          <w:shd w:val="clear" w:color="auto" w:fill="FFFFFF"/>
        </w:rPr>
        <w:t>第一条第二款。</w:t>
      </w:r>
    </w:p>
    <w:p w14:paraId="15A252BB" w14:textId="77777777" w:rsidR="009C2A12" w:rsidRPr="005D3213" w:rsidRDefault="0082418A" w:rsidP="000A7A2F">
      <w:pPr>
        <w:adjustRightInd w:val="0"/>
        <w:snapToGrid w:val="0"/>
        <w:spacing w:beforeLines="50" w:before="156" w:afterLines="50" w:after="156" w:line="560" w:lineRule="exact"/>
        <w:ind w:firstLineChars="200" w:firstLine="640"/>
        <w:rPr>
          <w:rFonts w:ascii="黑体" w:eastAsia="黑体" w:hAnsi="黑体"/>
          <w:sz w:val="32"/>
          <w:szCs w:val="32"/>
          <w:shd w:val="clear" w:color="auto" w:fill="FFFFFF"/>
        </w:rPr>
      </w:pPr>
      <w:r w:rsidRPr="005D3213">
        <w:rPr>
          <w:rFonts w:ascii="黑体" w:eastAsia="黑体" w:hAnsi="黑体" w:hint="eastAsia"/>
          <w:sz w:val="32"/>
          <w:szCs w:val="32"/>
          <w:shd w:val="clear" w:color="auto" w:fill="FFFFFF"/>
        </w:rPr>
        <w:t>第五条 认定程序</w:t>
      </w:r>
    </w:p>
    <w:p w14:paraId="0F4C9B2A" w14:textId="3CB86785" w:rsidR="009C2A12" w:rsidRPr="005D3213" w:rsidRDefault="0082418A" w:rsidP="005D3213">
      <w:pPr>
        <w:pStyle w:val="ab"/>
        <w:numPr>
          <w:ilvl w:val="0"/>
          <w:numId w:val="4"/>
        </w:numPr>
        <w:adjustRightInd w:val="0"/>
        <w:snapToGrid w:val="0"/>
        <w:spacing w:line="560" w:lineRule="exact"/>
        <w:ind w:firstLineChars="0"/>
        <w:rPr>
          <w:rFonts w:ascii="仿宋_GB2312" w:eastAsia="仿宋_GB2312" w:hAnsi="仿宋"/>
          <w:b/>
          <w:sz w:val="32"/>
          <w:szCs w:val="32"/>
          <w:shd w:val="clear" w:color="auto" w:fill="FFFFFF"/>
        </w:rPr>
      </w:pPr>
      <w:r w:rsidRPr="005D3213">
        <w:rPr>
          <w:rFonts w:ascii="仿宋_GB2312" w:eastAsia="仿宋_GB2312" w:hAnsi="仿宋" w:hint="eastAsia"/>
          <w:b/>
          <w:sz w:val="32"/>
          <w:szCs w:val="32"/>
          <w:shd w:val="clear" w:color="auto" w:fill="FFFFFF"/>
        </w:rPr>
        <w:t>办理“大学</w:t>
      </w:r>
      <w:r w:rsidR="0035029E" w:rsidRPr="005D3213">
        <w:rPr>
          <w:rFonts w:ascii="仿宋_GB2312" w:eastAsia="仿宋_GB2312" w:hAnsi="仿宋" w:hint="eastAsia"/>
          <w:b/>
          <w:sz w:val="32"/>
          <w:szCs w:val="32"/>
          <w:shd w:val="clear" w:color="auto" w:fill="FFFFFF"/>
        </w:rPr>
        <w:t>外语</w:t>
      </w:r>
      <w:r w:rsidRPr="005D3213">
        <w:rPr>
          <w:rFonts w:ascii="仿宋_GB2312" w:eastAsia="仿宋_GB2312" w:hAnsi="仿宋" w:hint="eastAsia"/>
          <w:b/>
          <w:sz w:val="32"/>
          <w:szCs w:val="32"/>
          <w:shd w:val="clear" w:color="auto" w:fill="FFFFFF"/>
        </w:rPr>
        <w:t>（</w:t>
      </w:r>
      <w:r w:rsidR="0035029E" w:rsidRPr="005D3213">
        <w:rPr>
          <w:rFonts w:ascii="仿宋_GB2312" w:eastAsia="仿宋_GB2312" w:hAnsi="仿宋" w:hint="eastAsia"/>
          <w:b/>
          <w:sz w:val="32"/>
          <w:szCs w:val="32"/>
          <w:shd w:val="clear" w:color="auto" w:fill="FFFFFF"/>
        </w:rPr>
        <w:t>英语、</w:t>
      </w:r>
      <w:r w:rsidRPr="005D3213">
        <w:rPr>
          <w:rFonts w:ascii="仿宋_GB2312" w:eastAsia="仿宋_GB2312" w:hAnsi="仿宋" w:hint="eastAsia"/>
          <w:b/>
          <w:sz w:val="32"/>
          <w:szCs w:val="32"/>
          <w:shd w:val="clear" w:color="auto" w:fill="FFFFFF"/>
        </w:rPr>
        <w:t>日语、俄语）”课程成绩认定</w:t>
      </w:r>
    </w:p>
    <w:p w14:paraId="08E95BD3" w14:textId="09683FE6"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lastRenderedPageBreak/>
        <w:t>符合本</w:t>
      </w:r>
      <w:r w:rsidR="00EB0F18" w:rsidRPr="005D3213">
        <w:rPr>
          <w:rFonts w:ascii="仿宋_GB2312" w:eastAsia="仿宋_GB2312" w:hAnsi="仿宋" w:hint="eastAsia"/>
          <w:sz w:val="32"/>
          <w:szCs w:val="32"/>
          <w:shd w:val="clear" w:color="auto" w:fill="FFFFFF"/>
        </w:rPr>
        <w:t>管理</w:t>
      </w:r>
      <w:r w:rsidRPr="005D3213">
        <w:rPr>
          <w:rFonts w:ascii="仿宋_GB2312" w:eastAsia="仿宋_GB2312" w:hAnsi="仿宋" w:hint="eastAsia"/>
          <w:sz w:val="32"/>
          <w:szCs w:val="32"/>
          <w:shd w:val="clear" w:color="auto" w:fill="FFFFFF"/>
        </w:rPr>
        <w:t>办法所述的相应情况，申请办理认定“大学</w:t>
      </w:r>
      <w:r w:rsidR="003B00E4" w:rsidRPr="005D3213">
        <w:rPr>
          <w:rFonts w:ascii="仿宋_GB2312" w:eastAsia="仿宋_GB2312" w:hAnsi="仿宋" w:hint="eastAsia"/>
          <w:sz w:val="32"/>
          <w:szCs w:val="32"/>
          <w:shd w:val="clear" w:color="auto" w:fill="FFFFFF"/>
        </w:rPr>
        <w:t>外语</w:t>
      </w:r>
      <w:r w:rsidRPr="005D3213">
        <w:rPr>
          <w:rFonts w:ascii="仿宋_GB2312" w:eastAsia="仿宋_GB2312" w:hAnsi="仿宋" w:hint="eastAsia"/>
          <w:sz w:val="32"/>
          <w:szCs w:val="32"/>
          <w:shd w:val="clear" w:color="auto" w:fill="FFFFFF"/>
        </w:rPr>
        <w:t>（</w:t>
      </w:r>
      <w:r w:rsidR="003B00E4" w:rsidRPr="005D3213">
        <w:rPr>
          <w:rFonts w:ascii="仿宋_GB2312" w:eastAsia="仿宋_GB2312" w:hAnsi="仿宋" w:hint="eastAsia"/>
          <w:sz w:val="32"/>
          <w:szCs w:val="32"/>
          <w:shd w:val="clear" w:color="auto" w:fill="FFFFFF"/>
        </w:rPr>
        <w:t>英语、</w:t>
      </w:r>
      <w:r w:rsidRPr="005D3213">
        <w:rPr>
          <w:rFonts w:ascii="仿宋_GB2312" w:eastAsia="仿宋_GB2312" w:hAnsi="仿宋" w:hint="eastAsia"/>
          <w:sz w:val="32"/>
          <w:szCs w:val="32"/>
          <w:shd w:val="clear" w:color="auto" w:fill="FFFFFF"/>
        </w:rPr>
        <w:t>日语、俄语）”课程成绩者，须由学生提出申请，填写《北京师范大学本科生认定大学外语成绩申请表》（附件1），附上相关证明材料，经部（院、系）审核同意，外国语言文学学院公共外语教学研究部和教务部审核同意，可给予认定。</w:t>
      </w:r>
    </w:p>
    <w:p w14:paraId="7B745EA7" w14:textId="7F680137"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办理</w:t>
      </w:r>
      <w:r w:rsidR="003B00E4" w:rsidRPr="005D3213">
        <w:rPr>
          <w:rFonts w:ascii="仿宋_GB2312" w:eastAsia="仿宋_GB2312" w:hAnsi="仿宋" w:hint="eastAsia"/>
          <w:sz w:val="32"/>
          <w:szCs w:val="32"/>
          <w:shd w:val="clear" w:color="auto" w:fill="FFFFFF"/>
        </w:rPr>
        <w:t>“大学外语（英语、日语、俄语）”</w:t>
      </w:r>
      <w:r w:rsidRPr="005D3213">
        <w:rPr>
          <w:rFonts w:ascii="仿宋_GB2312" w:eastAsia="仿宋_GB2312" w:hAnsi="仿宋" w:hint="eastAsia"/>
          <w:sz w:val="32"/>
          <w:szCs w:val="32"/>
          <w:shd w:val="clear" w:color="auto" w:fill="FFFFFF"/>
        </w:rPr>
        <w:t>课程成绩认定的学生，同时也符合认定“北京师范大学学士学位外语”考试成绩条件的，外国语言文学学院公共外语教学研究部可在材料上一并签署同意意见。</w:t>
      </w:r>
    </w:p>
    <w:p w14:paraId="3A6024EE" w14:textId="337276CF"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学生完成审核手续后，由公共外语教学研究部在教务管理系统中录入相应的大学外语课程成绩，由教务部录入学士学位外语考试成绩。</w:t>
      </w:r>
    </w:p>
    <w:p w14:paraId="2A6F4982" w14:textId="77777777" w:rsidR="00ED59B0" w:rsidRPr="005D3213" w:rsidRDefault="00ED59B0" w:rsidP="005D3213">
      <w:pPr>
        <w:pStyle w:val="ab"/>
        <w:numPr>
          <w:ilvl w:val="0"/>
          <w:numId w:val="4"/>
        </w:numPr>
        <w:adjustRightInd w:val="0"/>
        <w:snapToGrid w:val="0"/>
        <w:spacing w:line="560" w:lineRule="exact"/>
        <w:ind w:firstLineChars="0"/>
        <w:rPr>
          <w:rFonts w:ascii="仿宋_GB2312" w:eastAsia="仿宋_GB2312" w:hAnsi="宋体"/>
          <w:b/>
          <w:sz w:val="32"/>
          <w:szCs w:val="32"/>
          <w:shd w:val="clear" w:color="auto" w:fill="FFFFFF"/>
        </w:rPr>
      </w:pPr>
      <w:r w:rsidRPr="005D3213">
        <w:rPr>
          <w:rFonts w:ascii="仿宋_GB2312" w:eastAsia="仿宋_GB2312" w:hAnsi="宋体" w:hint="eastAsia"/>
          <w:b/>
          <w:sz w:val="32"/>
          <w:szCs w:val="32"/>
          <w:shd w:val="clear" w:color="auto" w:fill="FFFFFF"/>
        </w:rPr>
        <w:t>办理全英文（全日语、全俄语）课程的类别认定</w:t>
      </w:r>
    </w:p>
    <w:p w14:paraId="0A63D56C" w14:textId="77777777" w:rsidR="00ED59B0" w:rsidRPr="005D3213" w:rsidRDefault="00ED59B0" w:rsidP="005D3213">
      <w:pPr>
        <w:adjustRightInd w:val="0"/>
        <w:snapToGrid w:val="0"/>
        <w:spacing w:line="560" w:lineRule="exact"/>
        <w:ind w:firstLine="420"/>
        <w:rPr>
          <w:rFonts w:ascii="仿宋_GB2312" w:eastAsia="仿宋_GB2312" w:hAnsi="宋体"/>
          <w:sz w:val="32"/>
          <w:szCs w:val="32"/>
          <w:shd w:val="clear" w:color="auto" w:fill="FFFFFF"/>
        </w:rPr>
      </w:pPr>
      <w:r w:rsidRPr="005D3213">
        <w:rPr>
          <w:rFonts w:ascii="仿宋_GB2312" w:eastAsia="仿宋_GB2312" w:hAnsi="宋体" w:hint="eastAsia"/>
          <w:sz w:val="32"/>
          <w:szCs w:val="32"/>
          <w:shd w:val="clear" w:color="auto" w:fill="FFFFFF"/>
        </w:rPr>
        <w:t>在我校修读了全英文</w:t>
      </w:r>
      <w:r w:rsidRPr="005D3213">
        <w:rPr>
          <w:rFonts w:ascii="仿宋_GB2312" w:eastAsia="仿宋_GB2312" w:hAnsi="宋体" w:hint="eastAsia"/>
          <w:bCs/>
          <w:sz w:val="32"/>
          <w:szCs w:val="32"/>
          <w:shd w:val="clear" w:color="auto" w:fill="FFFFFF"/>
        </w:rPr>
        <w:t>（全日语、全俄语）</w:t>
      </w:r>
      <w:r w:rsidRPr="005D3213">
        <w:rPr>
          <w:rFonts w:ascii="仿宋_GB2312" w:eastAsia="仿宋_GB2312" w:hAnsi="宋体" w:hint="eastAsia"/>
          <w:sz w:val="32"/>
          <w:szCs w:val="32"/>
          <w:shd w:val="clear" w:color="auto" w:fill="FFFFFF"/>
        </w:rPr>
        <w:t>教学专业课程且成绩合格，申请将该课程类别变更为大学英语</w:t>
      </w:r>
      <w:r w:rsidRPr="005D3213">
        <w:rPr>
          <w:rFonts w:ascii="仿宋_GB2312" w:eastAsia="仿宋_GB2312" w:hAnsi="宋体" w:hint="eastAsia"/>
          <w:bCs/>
          <w:sz w:val="32"/>
          <w:szCs w:val="32"/>
          <w:shd w:val="clear" w:color="auto" w:fill="FFFFFF"/>
        </w:rPr>
        <w:t>（全日语、全俄语）</w:t>
      </w:r>
      <w:r w:rsidRPr="005D3213">
        <w:rPr>
          <w:rFonts w:ascii="仿宋_GB2312" w:eastAsia="仿宋_GB2312" w:hAnsi="宋体" w:hint="eastAsia"/>
          <w:sz w:val="32"/>
          <w:szCs w:val="32"/>
          <w:shd w:val="clear" w:color="auto" w:fill="FFFFFF"/>
        </w:rPr>
        <w:t>选修课程者。填写《北京师范大学本科生认定大学外语成绩申请表》（附件1），附上相关证明材料，经部（院、系）、外国语言文学学院公共外语教学研究部和教务部审核同意，由学生所在部（院、系）在教务管理系统中变更相应的课程类别。</w:t>
      </w:r>
    </w:p>
    <w:p w14:paraId="4944C1E9" w14:textId="32FF57DE" w:rsidR="001E563A" w:rsidRPr="005D3213" w:rsidRDefault="00ED59B0"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宋体" w:hint="eastAsia"/>
          <w:sz w:val="32"/>
          <w:szCs w:val="32"/>
          <w:shd w:val="clear" w:color="auto" w:fill="FFFFFF"/>
        </w:rPr>
        <w:t>公派赴国（境）外高水平大学学习交流（主要交流语言为英语、日语、俄语）,所修读课程成绩符合认定为大学外语选修课程成绩的，按照办理公派赴国（境）外学习课程认定申请的手续一并办理</w:t>
      </w:r>
      <w:r w:rsidRPr="005D3213">
        <w:rPr>
          <w:rFonts w:ascii="仿宋_GB2312" w:eastAsia="仿宋_GB2312" w:hAnsi="宋体" w:hint="eastAsia"/>
          <w:b/>
          <w:sz w:val="32"/>
          <w:szCs w:val="32"/>
          <w:shd w:val="clear" w:color="auto" w:fill="FFFFFF"/>
        </w:rPr>
        <w:t>。</w:t>
      </w:r>
    </w:p>
    <w:p w14:paraId="32F9CCD9" w14:textId="4805595C" w:rsidR="009C2A12" w:rsidRPr="005D3213" w:rsidRDefault="00ED59B0" w:rsidP="005D3213">
      <w:pPr>
        <w:adjustRightInd w:val="0"/>
        <w:snapToGrid w:val="0"/>
        <w:spacing w:line="560" w:lineRule="exact"/>
        <w:ind w:firstLineChars="200" w:firstLine="643"/>
        <w:rPr>
          <w:rFonts w:ascii="仿宋_GB2312" w:eastAsia="仿宋_GB2312" w:hAnsi="仿宋"/>
          <w:b/>
          <w:sz w:val="32"/>
          <w:szCs w:val="32"/>
          <w:shd w:val="clear" w:color="auto" w:fill="FFFFFF"/>
        </w:rPr>
      </w:pPr>
      <w:r w:rsidRPr="005D3213">
        <w:rPr>
          <w:rFonts w:ascii="仿宋_GB2312" w:eastAsia="仿宋_GB2312" w:hAnsi="仿宋" w:hint="eastAsia"/>
          <w:b/>
          <w:sz w:val="32"/>
          <w:szCs w:val="32"/>
          <w:shd w:val="clear" w:color="auto" w:fill="FFFFFF"/>
        </w:rPr>
        <w:t>（三）</w:t>
      </w:r>
      <w:r w:rsidR="0082418A" w:rsidRPr="005D3213">
        <w:rPr>
          <w:rFonts w:ascii="仿宋_GB2312" w:eastAsia="仿宋_GB2312" w:hAnsi="仿宋" w:hint="eastAsia"/>
          <w:b/>
          <w:sz w:val="32"/>
          <w:szCs w:val="32"/>
          <w:shd w:val="clear" w:color="auto" w:fill="FFFFFF"/>
        </w:rPr>
        <w:t>办理“学士学位外语”考试成绩认定</w:t>
      </w:r>
    </w:p>
    <w:p w14:paraId="343466BE" w14:textId="24A339C3"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符合本</w:t>
      </w:r>
      <w:r w:rsidR="00030914" w:rsidRPr="005D3213">
        <w:rPr>
          <w:rFonts w:ascii="仿宋_GB2312" w:eastAsia="仿宋_GB2312" w:hAnsi="仿宋" w:hint="eastAsia"/>
          <w:sz w:val="32"/>
          <w:szCs w:val="32"/>
          <w:shd w:val="clear" w:color="auto" w:fill="FFFFFF"/>
        </w:rPr>
        <w:t>管理办法</w:t>
      </w:r>
      <w:r w:rsidRPr="005D3213">
        <w:rPr>
          <w:rFonts w:ascii="仿宋_GB2312" w:eastAsia="仿宋_GB2312" w:hAnsi="仿宋" w:hint="eastAsia"/>
          <w:sz w:val="32"/>
          <w:szCs w:val="32"/>
          <w:shd w:val="clear" w:color="auto" w:fill="FFFFFF"/>
        </w:rPr>
        <w:t>所述的相应情况，申请办理认定“学士学位外语”考试成绩者，由学生提出申请，填写《北京师范大学学士学位外语考试成绩认定申请表》（附件2），附上相关证明材料，经部（院、系）审核</w:t>
      </w:r>
      <w:r w:rsidRPr="005D3213">
        <w:rPr>
          <w:rFonts w:ascii="仿宋_GB2312" w:eastAsia="仿宋_GB2312" w:hAnsi="仿宋" w:hint="eastAsia"/>
          <w:sz w:val="32"/>
          <w:szCs w:val="32"/>
          <w:shd w:val="clear" w:color="auto" w:fill="FFFFFF"/>
        </w:rPr>
        <w:lastRenderedPageBreak/>
        <w:t>同意，外国语言文学学院公共外语教学研究部和教务部审核同意，可给予认定。学生完成审核手续后，由公共外语教学研究部在教务管理系统中录入学士学位外语考试成绩。</w:t>
      </w:r>
    </w:p>
    <w:p w14:paraId="59564C8E" w14:textId="45E0E0E1" w:rsidR="009C2A12" w:rsidRPr="005D3213" w:rsidRDefault="00ED59B0" w:rsidP="005D3213">
      <w:pPr>
        <w:adjustRightInd w:val="0"/>
        <w:snapToGrid w:val="0"/>
        <w:spacing w:line="560" w:lineRule="exact"/>
        <w:ind w:firstLineChars="200" w:firstLine="643"/>
        <w:rPr>
          <w:rFonts w:ascii="仿宋_GB2312" w:eastAsia="仿宋_GB2312" w:hAnsi="仿宋"/>
          <w:b/>
          <w:sz w:val="32"/>
          <w:szCs w:val="32"/>
          <w:shd w:val="clear" w:color="auto" w:fill="FFFFFF"/>
        </w:rPr>
      </w:pPr>
      <w:r w:rsidRPr="005D3213">
        <w:rPr>
          <w:rFonts w:ascii="仿宋_GB2312" w:eastAsia="仿宋_GB2312" w:hAnsi="仿宋" w:hint="eastAsia"/>
          <w:b/>
          <w:sz w:val="32"/>
          <w:szCs w:val="32"/>
          <w:shd w:val="clear" w:color="auto" w:fill="FFFFFF"/>
        </w:rPr>
        <w:t>（四）</w:t>
      </w:r>
      <w:r w:rsidR="0082418A" w:rsidRPr="005D3213">
        <w:rPr>
          <w:rFonts w:ascii="仿宋_GB2312" w:eastAsia="仿宋_GB2312" w:hAnsi="仿宋" w:hint="eastAsia"/>
          <w:b/>
          <w:sz w:val="32"/>
          <w:szCs w:val="32"/>
          <w:shd w:val="clear" w:color="auto" w:fill="FFFFFF"/>
        </w:rPr>
        <w:t>办理时间及相关说明</w:t>
      </w:r>
    </w:p>
    <w:p w14:paraId="5EC3D301" w14:textId="2F0EB4C9" w:rsidR="009C2A12" w:rsidRPr="000A7A2F"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办</w:t>
      </w:r>
      <w:r w:rsidR="00ED59B0" w:rsidRPr="005D3213">
        <w:rPr>
          <w:rFonts w:ascii="仿宋_GB2312" w:eastAsia="仿宋_GB2312" w:hAnsi="仿宋" w:hint="eastAsia"/>
          <w:sz w:val="32"/>
          <w:szCs w:val="32"/>
          <w:shd w:val="clear" w:color="auto" w:fill="FFFFFF"/>
        </w:rPr>
        <w:t>理上述成绩认定的时间</w:t>
      </w:r>
      <w:r w:rsidRPr="005D3213">
        <w:rPr>
          <w:rFonts w:ascii="仿宋_GB2312" w:eastAsia="仿宋_GB2312" w:hAnsi="仿宋" w:hint="eastAsia"/>
          <w:sz w:val="32"/>
          <w:szCs w:val="32"/>
          <w:shd w:val="clear" w:color="auto" w:fill="FFFFFF"/>
        </w:rPr>
        <w:t>：</w:t>
      </w:r>
      <w:r w:rsidR="00ED59B0" w:rsidRPr="000A7A2F">
        <w:rPr>
          <w:rFonts w:ascii="仿宋_GB2312" w:eastAsia="仿宋_GB2312" w:hAnsi="仿宋" w:hint="eastAsia"/>
          <w:sz w:val="32"/>
          <w:szCs w:val="32"/>
          <w:shd w:val="clear" w:color="auto" w:fill="FFFFFF"/>
        </w:rPr>
        <w:t>原则上为每学期校历规定的第2周。</w:t>
      </w:r>
    </w:p>
    <w:p w14:paraId="1982AB07" w14:textId="77777777" w:rsidR="009C2A12" w:rsidRPr="005D3213" w:rsidRDefault="0082418A"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5D3213">
        <w:rPr>
          <w:rFonts w:ascii="仿宋_GB2312" w:eastAsia="仿宋_GB2312" w:hAnsi="仿宋" w:hint="eastAsia"/>
          <w:sz w:val="32"/>
          <w:szCs w:val="32"/>
          <w:shd w:val="clear" w:color="auto" w:fill="FFFFFF"/>
        </w:rPr>
        <w:t>若全国大学外语四、六级考试及其他社会考试计分体制（常模）调整，则上述成绩认定办法将作相应调整。</w:t>
      </w:r>
    </w:p>
    <w:p w14:paraId="22B09683" w14:textId="77777777" w:rsidR="005D3213" w:rsidRPr="005D3213" w:rsidRDefault="00ED59B0" w:rsidP="000A7A2F">
      <w:pPr>
        <w:adjustRightInd w:val="0"/>
        <w:snapToGrid w:val="0"/>
        <w:spacing w:beforeLines="50" w:before="156" w:afterLines="50" w:after="156" w:line="560" w:lineRule="exact"/>
        <w:ind w:firstLineChars="200" w:firstLine="640"/>
        <w:rPr>
          <w:rFonts w:ascii="黑体" w:eastAsia="黑体" w:hAnsi="黑体"/>
          <w:sz w:val="32"/>
          <w:szCs w:val="32"/>
        </w:rPr>
      </w:pPr>
      <w:r w:rsidRPr="005D3213">
        <w:rPr>
          <w:rFonts w:ascii="黑体" w:eastAsia="黑体" w:hAnsi="黑体" w:hint="eastAsia"/>
          <w:sz w:val="32"/>
          <w:szCs w:val="32"/>
        </w:rPr>
        <w:t>第六条</w:t>
      </w:r>
      <w:r w:rsidR="005D3213" w:rsidRPr="005D3213">
        <w:rPr>
          <w:rFonts w:ascii="黑体" w:eastAsia="黑体" w:hAnsi="黑体" w:hint="eastAsia"/>
          <w:sz w:val="32"/>
          <w:szCs w:val="32"/>
        </w:rPr>
        <w:t xml:space="preserve"> 附则</w:t>
      </w:r>
    </w:p>
    <w:p w14:paraId="0EAE5121" w14:textId="0D385DF9" w:rsidR="009C2A12" w:rsidRPr="000A7A2F" w:rsidRDefault="00ED59B0" w:rsidP="005D3213">
      <w:pPr>
        <w:adjustRightInd w:val="0"/>
        <w:snapToGrid w:val="0"/>
        <w:spacing w:line="560" w:lineRule="exact"/>
        <w:ind w:firstLineChars="200" w:firstLine="640"/>
        <w:rPr>
          <w:rFonts w:ascii="仿宋_GB2312" w:eastAsia="仿宋_GB2312" w:hAnsi="仿宋"/>
          <w:sz w:val="32"/>
          <w:szCs w:val="32"/>
          <w:shd w:val="clear" w:color="auto" w:fill="FFFFFF"/>
        </w:rPr>
      </w:pPr>
      <w:r w:rsidRPr="000A7A2F">
        <w:rPr>
          <w:rFonts w:ascii="仿宋_GB2312" w:eastAsia="仿宋_GB2312" w:hAnsi="Times New Roman" w:hint="eastAsia"/>
          <w:sz w:val="32"/>
          <w:szCs w:val="32"/>
        </w:rPr>
        <w:t>本办法经2023年8月18日教务长办公会审议通过，自2023级起执行，由北京师范大学教务部（研究生院）和外国语言文学学院公共外语教学研究部共同负责解释。</w:t>
      </w:r>
      <w:r w:rsidR="005D3213" w:rsidRPr="000A7A2F">
        <w:rPr>
          <w:rFonts w:ascii="仿宋_GB2312" w:eastAsia="仿宋_GB2312" w:hAnsi="Times New Roman" w:hint="eastAsia"/>
          <w:sz w:val="32"/>
          <w:szCs w:val="32"/>
        </w:rPr>
        <w:t>《</w:t>
      </w:r>
      <w:r w:rsidR="001E563A" w:rsidRPr="000A7A2F">
        <w:rPr>
          <w:rFonts w:ascii="仿宋_GB2312" w:eastAsia="仿宋_GB2312" w:hAnsi="仿宋" w:hint="eastAsia"/>
          <w:sz w:val="32"/>
          <w:szCs w:val="32"/>
          <w:shd w:val="clear" w:color="auto" w:fill="FFFFFF"/>
        </w:rPr>
        <w:t>本科生大学外语课程和学士学位外语考试成绩认定管理办法</w:t>
      </w:r>
      <w:r w:rsidR="005D3213" w:rsidRPr="000A7A2F">
        <w:rPr>
          <w:rFonts w:ascii="仿宋_GB2312" w:eastAsia="仿宋_GB2312" w:hAnsi="Times New Roman" w:hint="eastAsia"/>
          <w:sz w:val="32"/>
          <w:szCs w:val="32"/>
        </w:rPr>
        <w:t>》</w:t>
      </w:r>
      <w:r w:rsidR="001E563A" w:rsidRPr="000A7A2F">
        <w:rPr>
          <w:rFonts w:ascii="仿宋_GB2312" w:eastAsia="仿宋_GB2312" w:hAnsi="仿宋" w:hint="eastAsia"/>
          <w:sz w:val="32"/>
          <w:szCs w:val="32"/>
          <w:shd w:val="clear" w:color="auto" w:fill="FFFFFF"/>
        </w:rPr>
        <w:t>（师教培养</w:t>
      </w:r>
      <w:r w:rsidR="000A7A2F">
        <w:rPr>
          <w:rFonts w:ascii="仿宋_GB2312" w:eastAsia="仿宋_GB2312" w:hAnsi="华文仿宋" w:hint="eastAsia"/>
          <w:sz w:val="32"/>
          <w:szCs w:val="32"/>
        </w:rPr>
        <w:t>〔202</w:t>
      </w:r>
      <w:r w:rsidR="000A7A2F">
        <w:rPr>
          <w:rFonts w:ascii="仿宋_GB2312" w:eastAsia="仿宋_GB2312" w:hAnsi="华文仿宋"/>
          <w:sz w:val="32"/>
          <w:szCs w:val="32"/>
        </w:rPr>
        <w:t>0</w:t>
      </w:r>
      <w:r w:rsidR="000A7A2F">
        <w:rPr>
          <w:rFonts w:ascii="仿宋_GB2312" w:eastAsia="仿宋_GB2312" w:hAnsi="华文仿宋" w:hint="eastAsia"/>
          <w:sz w:val="32"/>
          <w:szCs w:val="32"/>
        </w:rPr>
        <w:t>〕</w:t>
      </w:r>
      <w:r w:rsidR="001E563A" w:rsidRPr="000A7A2F">
        <w:rPr>
          <w:rFonts w:ascii="仿宋_GB2312" w:eastAsia="仿宋_GB2312" w:hAnsi="仿宋" w:hint="eastAsia"/>
          <w:sz w:val="32"/>
          <w:szCs w:val="32"/>
          <w:shd w:val="clear" w:color="auto" w:fill="FFFFFF"/>
        </w:rPr>
        <w:t>109号）</w:t>
      </w:r>
      <w:r w:rsidR="0082418A" w:rsidRPr="000A7A2F">
        <w:rPr>
          <w:rFonts w:ascii="仿宋_GB2312" w:eastAsia="仿宋_GB2312" w:hAnsi="仿宋" w:hint="eastAsia"/>
          <w:sz w:val="32"/>
          <w:szCs w:val="32"/>
          <w:shd w:val="clear" w:color="auto" w:fill="FFFFFF"/>
        </w:rPr>
        <w:t>相应废止</w:t>
      </w:r>
      <w:r w:rsidR="005D3213" w:rsidRPr="000A7A2F">
        <w:rPr>
          <w:rFonts w:ascii="仿宋_GB2312" w:eastAsia="仿宋_GB2312" w:hAnsi="仿宋" w:hint="eastAsia"/>
          <w:sz w:val="32"/>
          <w:szCs w:val="32"/>
          <w:shd w:val="clear" w:color="auto" w:fill="FFFFFF"/>
        </w:rPr>
        <w:t>，</w:t>
      </w:r>
      <w:r w:rsidRPr="000A7A2F">
        <w:rPr>
          <w:rFonts w:ascii="仿宋_GB2312" w:eastAsia="仿宋_GB2312" w:hAnsi="Times New Roman" w:hint="eastAsia"/>
          <w:sz w:val="32"/>
          <w:szCs w:val="32"/>
        </w:rPr>
        <w:t>2022级（含）以前年级的</w:t>
      </w:r>
      <w:r w:rsidRPr="000A7A2F">
        <w:rPr>
          <w:rFonts w:ascii="仿宋_GB2312" w:eastAsia="仿宋_GB2312" w:hAnsi="仿宋" w:hint="eastAsia"/>
          <w:sz w:val="32"/>
          <w:szCs w:val="32"/>
          <w:shd w:val="clear" w:color="auto" w:fill="FFFFFF"/>
        </w:rPr>
        <w:t>本科生大学外语课程和学士学位外语考试成绩认定</w:t>
      </w:r>
      <w:r w:rsidR="000A7A2F">
        <w:rPr>
          <w:rFonts w:ascii="仿宋_GB2312" w:eastAsia="仿宋_GB2312" w:hAnsi="Times New Roman" w:hint="eastAsia"/>
          <w:sz w:val="32"/>
          <w:szCs w:val="32"/>
        </w:rPr>
        <w:t>仍可按该办法</w:t>
      </w:r>
      <w:r w:rsidRPr="000A7A2F">
        <w:rPr>
          <w:rFonts w:ascii="仿宋_GB2312" w:eastAsia="仿宋_GB2312" w:hAnsi="Times New Roman" w:hint="eastAsia"/>
          <w:sz w:val="32"/>
          <w:szCs w:val="32"/>
        </w:rPr>
        <w:t>执行。</w:t>
      </w:r>
    </w:p>
    <w:p w14:paraId="506B19F5" w14:textId="77777777" w:rsidR="009C2A12" w:rsidRPr="000A7A2F" w:rsidRDefault="009C2A12">
      <w:pPr>
        <w:adjustRightInd w:val="0"/>
        <w:snapToGrid w:val="0"/>
        <w:spacing w:line="360" w:lineRule="auto"/>
        <w:ind w:firstLineChars="200" w:firstLine="560"/>
        <w:rPr>
          <w:rFonts w:ascii="仿宋" w:eastAsia="仿宋" w:hAnsi="仿宋"/>
          <w:sz w:val="28"/>
          <w:szCs w:val="28"/>
          <w:shd w:val="clear" w:color="auto" w:fill="FFFFFF"/>
        </w:rPr>
      </w:pPr>
    </w:p>
    <w:p w14:paraId="37CFA3F8" w14:textId="77777777" w:rsidR="009C2A12" w:rsidRPr="00376E3B" w:rsidRDefault="009C2A12">
      <w:pPr>
        <w:adjustRightInd w:val="0"/>
        <w:snapToGrid w:val="0"/>
        <w:spacing w:line="360" w:lineRule="auto"/>
        <w:ind w:firstLineChars="200" w:firstLine="560"/>
        <w:rPr>
          <w:rFonts w:ascii="仿宋" w:eastAsia="仿宋" w:hAnsi="仿宋"/>
          <w:sz w:val="28"/>
          <w:szCs w:val="28"/>
          <w:shd w:val="clear" w:color="auto" w:fill="FFFFFF"/>
        </w:rPr>
      </w:pPr>
    </w:p>
    <w:p w14:paraId="7DDF93D0" w14:textId="77777777" w:rsidR="009C2A12" w:rsidRPr="00376E3B" w:rsidRDefault="0082418A">
      <w:pPr>
        <w:widowControl/>
        <w:jc w:val="left"/>
        <w:rPr>
          <w:rFonts w:asciiTheme="minorEastAsia" w:hAnsiTheme="minorEastAsia" w:cs="Times New Roman"/>
          <w:b/>
          <w:sz w:val="24"/>
          <w:szCs w:val="24"/>
        </w:rPr>
      </w:pPr>
      <w:r w:rsidRPr="00376E3B">
        <w:br w:type="page"/>
      </w:r>
    </w:p>
    <w:p w14:paraId="05369551" w14:textId="77777777" w:rsidR="009C2A12" w:rsidRPr="00376E3B" w:rsidRDefault="0082418A">
      <w:pPr>
        <w:adjustRightInd w:val="0"/>
        <w:snapToGrid w:val="0"/>
        <w:spacing w:line="360" w:lineRule="auto"/>
        <w:rPr>
          <w:rFonts w:asciiTheme="minorEastAsia" w:hAnsiTheme="minorEastAsia" w:cs="Times New Roman"/>
          <w:b/>
          <w:sz w:val="24"/>
          <w:szCs w:val="24"/>
        </w:rPr>
      </w:pPr>
      <w:r w:rsidRPr="00376E3B">
        <w:rPr>
          <w:rFonts w:asciiTheme="minorEastAsia" w:hAnsiTheme="minorEastAsia" w:cs="Times New Roman"/>
          <w:b/>
          <w:sz w:val="24"/>
          <w:szCs w:val="24"/>
        </w:rPr>
        <w:lastRenderedPageBreak/>
        <w:t>附件</w:t>
      </w:r>
      <w:r w:rsidRPr="00376E3B">
        <w:rPr>
          <w:rFonts w:asciiTheme="minorEastAsia" w:hAnsiTheme="minorEastAsia" w:cs="Times New Roman" w:hint="eastAsia"/>
          <w:b/>
          <w:sz w:val="24"/>
          <w:szCs w:val="24"/>
        </w:rPr>
        <w:t>1</w:t>
      </w:r>
      <w:r w:rsidRPr="00376E3B">
        <w:rPr>
          <w:rFonts w:asciiTheme="minorEastAsia" w:hAnsiTheme="minorEastAsia" w:cs="Times New Roman"/>
          <w:b/>
          <w:sz w:val="24"/>
          <w:szCs w:val="24"/>
        </w:rPr>
        <w:t>：</w:t>
      </w:r>
    </w:p>
    <w:p w14:paraId="1A0AF68E" w14:textId="77777777" w:rsidR="009C2A12" w:rsidRPr="00376E3B" w:rsidRDefault="0082418A">
      <w:pPr>
        <w:jc w:val="center"/>
        <w:rPr>
          <w:rFonts w:ascii="Times New Roman" w:hAnsi="宋体" w:cs="Times New Roman"/>
          <w:b/>
          <w:sz w:val="28"/>
          <w:szCs w:val="32"/>
        </w:rPr>
      </w:pPr>
      <w:r w:rsidRPr="00376E3B">
        <w:rPr>
          <w:rFonts w:ascii="Times New Roman" w:hAnsi="宋体" w:cs="Times New Roman" w:hint="eastAsia"/>
          <w:b/>
          <w:sz w:val="28"/>
          <w:szCs w:val="32"/>
        </w:rPr>
        <w:t>北京师范大学本科生认定大学外语成绩申请表</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215"/>
        <w:gridCol w:w="996"/>
        <w:gridCol w:w="884"/>
        <w:gridCol w:w="1192"/>
        <w:gridCol w:w="886"/>
        <w:gridCol w:w="350"/>
        <w:gridCol w:w="2257"/>
      </w:tblGrid>
      <w:tr w:rsidR="009C2A12" w:rsidRPr="00376E3B" w14:paraId="0ABCA3BE" w14:textId="77777777">
        <w:trPr>
          <w:trHeight w:val="397"/>
          <w:jc w:val="center"/>
        </w:trPr>
        <w:tc>
          <w:tcPr>
            <w:tcW w:w="1485" w:type="dxa"/>
            <w:vAlign w:val="center"/>
          </w:tcPr>
          <w:p w14:paraId="31A16CEB"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姓名</w:t>
            </w:r>
          </w:p>
        </w:tc>
        <w:tc>
          <w:tcPr>
            <w:tcW w:w="1215" w:type="dxa"/>
            <w:vAlign w:val="center"/>
          </w:tcPr>
          <w:p w14:paraId="18DC4A37" w14:textId="77777777" w:rsidR="009C2A12" w:rsidRPr="00376E3B" w:rsidRDefault="009C2A12">
            <w:pPr>
              <w:jc w:val="center"/>
              <w:rPr>
                <w:rFonts w:ascii="Times New Roman" w:hAnsi="Times New Roman" w:cs="Times New Roman"/>
                <w:szCs w:val="21"/>
              </w:rPr>
            </w:pPr>
          </w:p>
        </w:tc>
        <w:tc>
          <w:tcPr>
            <w:tcW w:w="996" w:type="dxa"/>
            <w:vAlign w:val="center"/>
          </w:tcPr>
          <w:p w14:paraId="5617E776"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学号</w:t>
            </w:r>
          </w:p>
        </w:tc>
        <w:tc>
          <w:tcPr>
            <w:tcW w:w="2076" w:type="dxa"/>
            <w:gridSpan w:val="2"/>
            <w:vAlign w:val="center"/>
          </w:tcPr>
          <w:p w14:paraId="6E177EA5" w14:textId="77777777" w:rsidR="009C2A12" w:rsidRPr="00376E3B" w:rsidRDefault="009C2A12">
            <w:pPr>
              <w:jc w:val="center"/>
              <w:rPr>
                <w:rFonts w:ascii="Times New Roman" w:hAnsi="Times New Roman" w:cs="Times New Roman"/>
                <w:szCs w:val="21"/>
              </w:rPr>
            </w:pPr>
          </w:p>
        </w:tc>
        <w:tc>
          <w:tcPr>
            <w:tcW w:w="1236" w:type="dxa"/>
            <w:gridSpan w:val="2"/>
            <w:vAlign w:val="center"/>
          </w:tcPr>
          <w:p w14:paraId="1662658C"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年级</w:t>
            </w:r>
          </w:p>
        </w:tc>
        <w:tc>
          <w:tcPr>
            <w:tcW w:w="2257" w:type="dxa"/>
            <w:vAlign w:val="center"/>
          </w:tcPr>
          <w:p w14:paraId="57DE6B06" w14:textId="77777777" w:rsidR="009C2A12" w:rsidRPr="00376E3B" w:rsidRDefault="009C2A12">
            <w:pPr>
              <w:jc w:val="center"/>
              <w:rPr>
                <w:rFonts w:ascii="Times New Roman" w:hAnsi="Times New Roman" w:cs="Times New Roman"/>
                <w:szCs w:val="21"/>
              </w:rPr>
            </w:pPr>
          </w:p>
        </w:tc>
      </w:tr>
      <w:tr w:rsidR="009C2A12" w:rsidRPr="00376E3B" w14:paraId="2D5B8039" w14:textId="77777777">
        <w:trPr>
          <w:trHeight w:val="397"/>
          <w:jc w:val="center"/>
        </w:trPr>
        <w:tc>
          <w:tcPr>
            <w:tcW w:w="1485" w:type="dxa"/>
            <w:vAlign w:val="center"/>
          </w:tcPr>
          <w:p w14:paraId="01E26C58"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 w:val="18"/>
                <w:szCs w:val="21"/>
              </w:rPr>
              <w:t>学部（院、系）</w:t>
            </w:r>
          </w:p>
        </w:tc>
        <w:tc>
          <w:tcPr>
            <w:tcW w:w="1215" w:type="dxa"/>
            <w:vAlign w:val="center"/>
          </w:tcPr>
          <w:p w14:paraId="666327E9" w14:textId="77777777" w:rsidR="009C2A12" w:rsidRPr="00376E3B" w:rsidRDefault="009C2A12">
            <w:pPr>
              <w:jc w:val="center"/>
              <w:rPr>
                <w:rFonts w:ascii="Times New Roman" w:hAnsi="Times New Roman" w:cs="Times New Roman"/>
                <w:szCs w:val="21"/>
              </w:rPr>
            </w:pPr>
          </w:p>
        </w:tc>
        <w:tc>
          <w:tcPr>
            <w:tcW w:w="996" w:type="dxa"/>
            <w:vAlign w:val="center"/>
          </w:tcPr>
          <w:p w14:paraId="04FEFB7A"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专业</w:t>
            </w:r>
          </w:p>
        </w:tc>
        <w:tc>
          <w:tcPr>
            <w:tcW w:w="2076" w:type="dxa"/>
            <w:gridSpan w:val="2"/>
            <w:vAlign w:val="center"/>
          </w:tcPr>
          <w:p w14:paraId="45023C08" w14:textId="77777777" w:rsidR="009C2A12" w:rsidRPr="00376E3B" w:rsidRDefault="009C2A12">
            <w:pPr>
              <w:jc w:val="center"/>
              <w:rPr>
                <w:rFonts w:ascii="Times New Roman" w:hAnsi="Times New Roman" w:cs="Times New Roman"/>
                <w:szCs w:val="21"/>
              </w:rPr>
            </w:pPr>
          </w:p>
        </w:tc>
        <w:tc>
          <w:tcPr>
            <w:tcW w:w="1236" w:type="dxa"/>
            <w:gridSpan w:val="2"/>
            <w:vAlign w:val="center"/>
          </w:tcPr>
          <w:p w14:paraId="01C5C80A"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联系电话</w:t>
            </w:r>
          </w:p>
        </w:tc>
        <w:tc>
          <w:tcPr>
            <w:tcW w:w="2257" w:type="dxa"/>
            <w:vAlign w:val="center"/>
          </w:tcPr>
          <w:p w14:paraId="1B97E5E7" w14:textId="77777777" w:rsidR="009C2A12" w:rsidRPr="00376E3B" w:rsidRDefault="009C2A12">
            <w:pPr>
              <w:jc w:val="center"/>
              <w:rPr>
                <w:rFonts w:ascii="Times New Roman" w:hAnsi="Times New Roman" w:cs="Times New Roman"/>
                <w:szCs w:val="21"/>
              </w:rPr>
            </w:pPr>
          </w:p>
        </w:tc>
      </w:tr>
      <w:tr w:rsidR="009C2A12" w:rsidRPr="00376E3B" w14:paraId="49C5F8A4" w14:textId="77777777">
        <w:trPr>
          <w:trHeight w:val="397"/>
          <w:jc w:val="center"/>
        </w:trPr>
        <w:tc>
          <w:tcPr>
            <w:tcW w:w="9265" w:type="dxa"/>
            <w:gridSpan w:val="8"/>
            <w:vAlign w:val="center"/>
          </w:tcPr>
          <w:p w14:paraId="2A52E91E" w14:textId="77777777" w:rsidR="009C2A12" w:rsidRPr="00376E3B" w:rsidRDefault="0082418A">
            <w:pPr>
              <w:jc w:val="center"/>
              <w:rPr>
                <w:rFonts w:ascii="Times New Roman" w:hAnsi="Times New Roman" w:cs="Times New Roman"/>
                <w:b/>
                <w:szCs w:val="21"/>
              </w:rPr>
            </w:pPr>
            <w:r w:rsidRPr="00376E3B">
              <w:rPr>
                <w:rFonts w:ascii="Times New Roman" w:hAnsi="Times New Roman" w:cs="Times New Roman" w:hint="eastAsia"/>
                <w:b/>
                <w:szCs w:val="21"/>
              </w:rPr>
              <w:t>因通过考试办理大学英语成绩认定（可选填符合条件的一栏）</w:t>
            </w:r>
          </w:p>
        </w:tc>
      </w:tr>
      <w:tr w:rsidR="009C2A12" w:rsidRPr="00376E3B" w14:paraId="0F764BE9" w14:textId="77777777">
        <w:trPr>
          <w:trHeight w:val="397"/>
          <w:jc w:val="center"/>
        </w:trPr>
        <w:tc>
          <w:tcPr>
            <w:tcW w:w="2700" w:type="dxa"/>
            <w:gridSpan w:val="2"/>
            <w:vAlign w:val="center"/>
          </w:tcPr>
          <w:p w14:paraId="4AE09620" w14:textId="77777777" w:rsidR="009C2A12" w:rsidRPr="00376E3B" w:rsidRDefault="0082418A">
            <w:pPr>
              <w:jc w:val="left"/>
              <w:rPr>
                <w:rFonts w:ascii="Times New Roman" w:hAnsi="Times New Roman" w:cs="Times New Roman"/>
                <w:szCs w:val="21"/>
              </w:rPr>
            </w:pPr>
            <w:r w:rsidRPr="00376E3B">
              <w:rPr>
                <w:rFonts w:ascii="Times New Roman" w:hAnsi="Times New Roman" w:cs="Times New Roman" w:hint="eastAsia"/>
                <w:szCs w:val="21"/>
              </w:rPr>
              <w:t>新生大学英语分级测试</w:t>
            </w:r>
          </w:p>
        </w:tc>
        <w:tc>
          <w:tcPr>
            <w:tcW w:w="1880" w:type="dxa"/>
            <w:gridSpan w:val="2"/>
            <w:vAlign w:val="center"/>
          </w:tcPr>
          <w:p w14:paraId="24EC2EB5"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成绩</w:t>
            </w:r>
          </w:p>
        </w:tc>
        <w:tc>
          <w:tcPr>
            <w:tcW w:w="4685" w:type="dxa"/>
            <w:gridSpan w:val="4"/>
            <w:vAlign w:val="center"/>
          </w:tcPr>
          <w:p w14:paraId="13C88A82" w14:textId="77777777" w:rsidR="009C2A12" w:rsidRPr="00376E3B" w:rsidRDefault="009C2A12">
            <w:pPr>
              <w:jc w:val="center"/>
              <w:rPr>
                <w:rFonts w:ascii="Times New Roman" w:hAnsi="Times New Roman" w:cs="Times New Roman"/>
                <w:szCs w:val="21"/>
              </w:rPr>
            </w:pPr>
          </w:p>
        </w:tc>
      </w:tr>
      <w:tr w:rsidR="009C2A12" w:rsidRPr="00376E3B" w14:paraId="02AEC60A" w14:textId="77777777">
        <w:trPr>
          <w:trHeight w:val="100"/>
          <w:jc w:val="center"/>
        </w:trPr>
        <w:tc>
          <w:tcPr>
            <w:tcW w:w="2700" w:type="dxa"/>
            <w:gridSpan w:val="2"/>
            <w:vMerge w:val="restart"/>
            <w:vAlign w:val="center"/>
          </w:tcPr>
          <w:p w14:paraId="484AE357" w14:textId="77777777" w:rsidR="009C2A12" w:rsidRPr="00376E3B" w:rsidRDefault="0082418A">
            <w:pPr>
              <w:jc w:val="left"/>
              <w:rPr>
                <w:rFonts w:ascii="Times New Roman" w:hAnsi="Times New Roman" w:cs="Times New Roman"/>
                <w:szCs w:val="21"/>
              </w:rPr>
            </w:pPr>
            <w:r w:rsidRPr="00376E3B">
              <w:rPr>
                <w:rFonts w:ascii="Times New Roman" w:hAnsi="Times New Roman" w:cs="Times New Roman" w:hint="eastAsia"/>
                <w:szCs w:val="21"/>
              </w:rPr>
              <w:t>各类外语考试</w:t>
            </w:r>
          </w:p>
        </w:tc>
        <w:tc>
          <w:tcPr>
            <w:tcW w:w="1880" w:type="dxa"/>
            <w:gridSpan w:val="2"/>
            <w:vAlign w:val="center"/>
          </w:tcPr>
          <w:p w14:paraId="7C005532"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类型</w:t>
            </w:r>
          </w:p>
        </w:tc>
        <w:tc>
          <w:tcPr>
            <w:tcW w:w="4685" w:type="dxa"/>
            <w:gridSpan w:val="4"/>
            <w:vAlign w:val="center"/>
          </w:tcPr>
          <w:p w14:paraId="33D16224" w14:textId="77777777" w:rsidR="009C2A12" w:rsidRPr="00376E3B" w:rsidRDefault="009C2A12">
            <w:pPr>
              <w:jc w:val="center"/>
              <w:rPr>
                <w:rFonts w:ascii="Times New Roman" w:hAnsi="Times New Roman" w:cs="Times New Roman"/>
                <w:szCs w:val="21"/>
              </w:rPr>
            </w:pPr>
          </w:p>
        </w:tc>
      </w:tr>
      <w:tr w:rsidR="009C2A12" w:rsidRPr="00376E3B" w14:paraId="42580EDA" w14:textId="77777777">
        <w:trPr>
          <w:trHeight w:val="100"/>
          <w:jc w:val="center"/>
        </w:trPr>
        <w:tc>
          <w:tcPr>
            <w:tcW w:w="2700" w:type="dxa"/>
            <w:gridSpan w:val="2"/>
            <w:vMerge/>
            <w:vAlign w:val="center"/>
          </w:tcPr>
          <w:p w14:paraId="05F021A3" w14:textId="77777777" w:rsidR="009C2A12" w:rsidRPr="00376E3B" w:rsidRDefault="009C2A12">
            <w:pPr>
              <w:jc w:val="left"/>
              <w:rPr>
                <w:rFonts w:ascii="Times New Roman" w:hAnsi="Times New Roman" w:cs="Times New Roman"/>
                <w:szCs w:val="21"/>
              </w:rPr>
            </w:pPr>
          </w:p>
        </w:tc>
        <w:tc>
          <w:tcPr>
            <w:tcW w:w="1880" w:type="dxa"/>
            <w:gridSpan w:val="2"/>
            <w:vAlign w:val="center"/>
          </w:tcPr>
          <w:p w14:paraId="68471FF0"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获得成绩日期</w:t>
            </w:r>
          </w:p>
        </w:tc>
        <w:tc>
          <w:tcPr>
            <w:tcW w:w="4685" w:type="dxa"/>
            <w:gridSpan w:val="4"/>
            <w:vAlign w:val="center"/>
          </w:tcPr>
          <w:p w14:paraId="0BA13417" w14:textId="77777777" w:rsidR="009C2A12" w:rsidRPr="00376E3B" w:rsidRDefault="009C2A12">
            <w:pPr>
              <w:jc w:val="center"/>
              <w:rPr>
                <w:rFonts w:ascii="Times New Roman" w:hAnsi="Times New Roman" w:cs="Times New Roman"/>
                <w:szCs w:val="21"/>
              </w:rPr>
            </w:pPr>
          </w:p>
        </w:tc>
      </w:tr>
      <w:tr w:rsidR="009C2A12" w:rsidRPr="00376E3B" w14:paraId="0F616651" w14:textId="77777777">
        <w:trPr>
          <w:trHeight w:val="100"/>
          <w:jc w:val="center"/>
        </w:trPr>
        <w:tc>
          <w:tcPr>
            <w:tcW w:w="2700" w:type="dxa"/>
            <w:gridSpan w:val="2"/>
            <w:vMerge/>
            <w:vAlign w:val="center"/>
          </w:tcPr>
          <w:p w14:paraId="473E9963" w14:textId="77777777" w:rsidR="009C2A12" w:rsidRPr="00376E3B" w:rsidRDefault="009C2A12">
            <w:pPr>
              <w:jc w:val="left"/>
              <w:rPr>
                <w:rFonts w:ascii="Times New Roman" w:hAnsi="Times New Roman" w:cs="Times New Roman"/>
                <w:szCs w:val="21"/>
              </w:rPr>
            </w:pPr>
          </w:p>
        </w:tc>
        <w:tc>
          <w:tcPr>
            <w:tcW w:w="1880" w:type="dxa"/>
            <w:gridSpan w:val="2"/>
            <w:vAlign w:val="center"/>
          </w:tcPr>
          <w:p w14:paraId="478F3CC9"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成绩</w:t>
            </w:r>
          </w:p>
        </w:tc>
        <w:tc>
          <w:tcPr>
            <w:tcW w:w="4685" w:type="dxa"/>
            <w:gridSpan w:val="4"/>
            <w:vAlign w:val="center"/>
          </w:tcPr>
          <w:p w14:paraId="5D1BD258" w14:textId="77777777" w:rsidR="009C2A12" w:rsidRPr="00376E3B" w:rsidRDefault="009C2A12">
            <w:pPr>
              <w:jc w:val="center"/>
              <w:rPr>
                <w:rFonts w:ascii="Times New Roman" w:hAnsi="Times New Roman" w:cs="Times New Roman"/>
                <w:szCs w:val="21"/>
              </w:rPr>
            </w:pPr>
          </w:p>
        </w:tc>
      </w:tr>
      <w:tr w:rsidR="009C2A12" w:rsidRPr="00376E3B" w14:paraId="3C805865" w14:textId="77777777">
        <w:trPr>
          <w:trHeight w:val="100"/>
          <w:jc w:val="center"/>
        </w:trPr>
        <w:tc>
          <w:tcPr>
            <w:tcW w:w="9265" w:type="dxa"/>
            <w:gridSpan w:val="8"/>
            <w:vAlign w:val="center"/>
          </w:tcPr>
          <w:p w14:paraId="269EFDEE" w14:textId="77777777" w:rsidR="009C2A12" w:rsidRPr="00376E3B" w:rsidRDefault="0082418A">
            <w:pPr>
              <w:jc w:val="center"/>
              <w:rPr>
                <w:rFonts w:ascii="Times New Roman" w:hAnsi="Times New Roman" w:cs="Times New Roman"/>
                <w:b/>
                <w:szCs w:val="21"/>
              </w:rPr>
            </w:pPr>
            <w:r w:rsidRPr="00376E3B">
              <w:rPr>
                <w:rFonts w:ascii="Times New Roman" w:hAnsi="Times New Roman" w:cs="Times New Roman" w:hint="eastAsia"/>
                <w:b/>
                <w:szCs w:val="21"/>
              </w:rPr>
              <w:t>拟申请认定大学外语课程和成绩</w:t>
            </w:r>
          </w:p>
        </w:tc>
      </w:tr>
      <w:tr w:rsidR="009C2A12" w:rsidRPr="00376E3B" w14:paraId="2068C665" w14:textId="77777777">
        <w:trPr>
          <w:trHeight w:val="100"/>
          <w:jc w:val="center"/>
        </w:trPr>
        <w:tc>
          <w:tcPr>
            <w:tcW w:w="2700" w:type="dxa"/>
            <w:gridSpan w:val="2"/>
            <w:vAlign w:val="center"/>
          </w:tcPr>
          <w:p w14:paraId="22CBF8BB" w14:textId="77777777" w:rsidR="009C2A12" w:rsidRPr="00376E3B" w:rsidRDefault="0082418A">
            <w:pPr>
              <w:jc w:val="left"/>
              <w:rPr>
                <w:rFonts w:ascii="Times New Roman" w:hAnsi="Times New Roman" w:cs="Times New Roman"/>
                <w:szCs w:val="21"/>
              </w:rPr>
            </w:pPr>
            <w:r w:rsidRPr="00376E3B">
              <w:rPr>
                <w:rFonts w:ascii="Times New Roman" w:hAnsi="Times New Roman" w:cs="Times New Roman" w:hint="eastAsia"/>
                <w:szCs w:val="21"/>
              </w:rPr>
              <w:t>课程名称</w:t>
            </w:r>
          </w:p>
        </w:tc>
        <w:tc>
          <w:tcPr>
            <w:tcW w:w="1880" w:type="dxa"/>
            <w:gridSpan w:val="2"/>
            <w:vAlign w:val="center"/>
          </w:tcPr>
          <w:p w14:paraId="0611CFD7"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课程代码</w:t>
            </w:r>
          </w:p>
        </w:tc>
        <w:tc>
          <w:tcPr>
            <w:tcW w:w="2078" w:type="dxa"/>
            <w:gridSpan w:val="2"/>
            <w:vAlign w:val="center"/>
          </w:tcPr>
          <w:p w14:paraId="745F1D88"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学分</w:t>
            </w:r>
          </w:p>
        </w:tc>
        <w:tc>
          <w:tcPr>
            <w:tcW w:w="2607" w:type="dxa"/>
            <w:gridSpan w:val="2"/>
            <w:vAlign w:val="center"/>
          </w:tcPr>
          <w:p w14:paraId="7FFCCD9C" w14:textId="77777777" w:rsidR="009C2A12" w:rsidRPr="00376E3B" w:rsidRDefault="0082418A">
            <w:pPr>
              <w:jc w:val="center"/>
              <w:rPr>
                <w:rFonts w:ascii="Times New Roman" w:hAnsi="Times New Roman" w:cs="Times New Roman"/>
                <w:szCs w:val="21"/>
              </w:rPr>
            </w:pPr>
            <w:r w:rsidRPr="00376E3B">
              <w:rPr>
                <w:rFonts w:ascii="Times New Roman" w:hAnsi="Times New Roman" w:cs="Times New Roman" w:hint="eastAsia"/>
                <w:szCs w:val="21"/>
              </w:rPr>
              <w:t>成绩</w:t>
            </w:r>
          </w:p>
        </w:tc>
      </w:tr>
      <w:tr w:rsidR="009C2A12" w:rsidRPr="00376E3B" w14:paraId="2FFFE0DB" w14:textId="77777777">
        <w:trPr>
          <w:trHeight w:val="100"/>
          <w:jc w:val="center"/>
        </w:trPr>
        <w:tc>
          <w:tcPr>
            <w:tcW w:w="2700" w:type="dxa"/>
            <w:gridSpan w:val="2"/>
            <w:vAlign w:val="center"/>
          </w:tcPr>
          <w:p w14:paraId="6E8FD9BE" w14:textId="77777777" w:rsidR="009C2A12" w:rsidRPr="00376E3B" w:rsidRDefault="009C2A12">
            <w:pPr>
              <w:jc w:val="left"/>
              <w:rPr>
                <w:rFonts w:ascii="Times New Roman" w:hAnsi="Times New Roman" w:cs="Times New Roman"/>
                <w:szCs w:val="21"/>
              </w:rPr>
            </w:pPr>
          </w:p>
        </w:tc>
        <w:tc>
          <w:tcPr>
            <w:tcW w:w="1880" w:type="dxa"/>
            <w:gridSpan w:val="2"/>
            <w:vAlign w:val="center"/>
          </w:tcPr>
          <w:p w14:paraId="1FA1520D" w14:textId="77777777" w:rsidR="009C2A12" w:rsidRPr="00376E3B" w:rsidRDefault="009C2A12">
            <w:pPr>
              <w:jc w:val="center"/>
              <w:rPr>
                <w:rFonts w:ascii="Times New Roman" w:hAnsi="Times New Roman" w:cs="Times New Roman"/>
                <w:szCs w:val="21"/>
              </w:rPr>
            </w:pPr>
          </w:p>
        </w:tc>
        <w:tc>
          <w:tcPr>
            <w:tcW w:w="2078" w:type="dxa"/>
            <w:gridSpan w:val="2"/>
            <w:vAlign w:val="center"/>
          </w:tcPr>
          <w:p w14:paraId="0AD5724D" w14:textId="77777777" w:rsidR="009C2A12" w:rsidRPr="00376E3B" w:rsidRDefault="009C2A12">
            <w:pPr>
              <w:jc w:val="center"/>
              <w:rPr>
                <w:rFonts w:ascii="Times New Roman" w:hAnsi="Times New Roman" w:cs="Times New Roman"/>
                <w:szCs w:val="21"/>
              </w:rPr>
            </w:pPr>
          </w:p>
        </w:tc>
        <w:tc>
          <w:tcPr>
            <w:tcW w:w="2607" w:type="dxa"/>
            <w:gridSpan w:val="2"/>
            <w:vAlign w:val="center"/>
          </w:tcPr>
          <w:p w14:paraId="398EA294" w14:textId="77777777" w:rsidR="009C2A12" w:rsidRPr="00376E3B" w:rsidRDefault="009C2A12">
            <w:pPr>
              <w:jc w:val="center"/>
              <w:rPr>
                <w:rFonts w:ascii="Times New Roman" w:hAnsi="Times New Roman" w:cs="Times New Roman"/>
                <w:szCs w:val="21"/>
              </w:rPr>
            </w:pPr>
          </w:p>
        </w:tc>
      </w:tr>
      <w:tr w:rsidR="009C2A12" w:rsidRPr="00376E3B" w14:paraId="154EC82E" w14:textId="77777777">
        <w:trPr>
          <w:trHeight w:val="100"/>
          <w:jc w:val="center"/>
        </w:trPr>
        <w:tc>
          <w:tcPr>
            <w:tcW w:w="2700" w:type="dxa"/>
            <w:gridSpan w:val="2"/>
            <w:vAlign w:val="center"/>
          </w:tcPr>
          <w:p w14:paraId="06620A47" w14:textId="77777777" w:rsidR="009C2A12" w:rsidRPr="00376E3B" w:rsidRDefault="009C2A12">
            <w:pPr>
              <w:jc w:val="left"/>
              <w:rPr>
                <w:rFonts w:ascii="Times New Roman" w:hAnsi="Times New Roman" w:cs="Times New Roman"/>
                <w:szCs w:val="21"/>
              </w:rPr>
            </w:pPr>
          </w:p>
        </w:tc>
        <w:tc>
          <w:tcPr>
            <w:tcW w:w="1880" w:type="dxa"/>
            <w:gridSpan w:val="2"/>
            <w:vAlign w:val="center"/>
          </w:tcPr>
          <w:p w14:paraId="7A30FBAA" w14:textId="77777777" w:rsidR="009C2A12" w:rsidRPr="00376E3B" w:rsidRDefault="009C2A12">
            <w:pPr>
              <w:jc w:val="center"/>
              <w:rPr>
                <w:rFonts w:ascii="Times New Roman" w:hAnsi="Times New Roman" w:cs="Times New Roman"/>
                <w:szCs w:val="21"/>
              </w:rPr>
            </w:pPr>
          </w:p>
        </w:tc>
        <w:tc>
          <w:tcPr>
            <w:tcW w:w="2078" w:type="dxa"/>
            <w:gridSpan w:val="2"/>
            <w:vAlign w:val="center"/>
          </w:tcPr>
          <w:p w14:paraId="4433999A" w14:textId="77777777" w:rsidR="009C2A12" w:rsidRPr="00376E3B" w:rsidRDefault="009C2A12">
            <w:pPr>
              <w:jc w:val="center"/>
              <w:rPr>
                <w:rFonts w:ascii="Times New Roman" w:hAnsi="Times New Roman" w:cs="Times New Roman"/>
                <w:szCs w:val="21"/>
              </w:rPr>
            </w:pPr>
          </w:p>
        </w:tc>
        <w:tc>
          <w:tcPr>
            <w:tcW w:w="2607" w:type="dxa"/>
            <w:gridSpan w:val="2"/>
            <w:vAlign w:val="center"/>
          </w:tcPr>
          <w:p w14:paraId="0A9871B4" w14:textId="77777777" w:rsidR="009C2A12" w:rsidRPr="00376E3B" w:rsidRDefault="009C2A12">
            <w:pPr>
              <w:jc w:val="center"/>
              <w:rPr>
                <w:rFonts w:ascii="Times New Roman" w:hAnsi="Times New Roman" w:cs="Times New Roman"/>
                <w:szCs w:val="21"/>
              </w:rPr>
            </w:pPr>
          </w:p>
        </w:tc>
      </w:tr>
      <w:tr w:rsidR="009C2A12" w:rsidRPr="00376E3B" w14:paraId="1EEFDA88" w14:textId="77777777">
        <w:trPr>
          <w:trHeight w:val="100"/>
          <w:jc w:val="center"/>
        </w:trPr>
        <w:tc>
          <w:tcPr>
            <w:tcW w:w="2700" w:type="dxa"/>
            <w:gridSpan w:val="2"/>
            <w:vAlign w:val="center"/>
          </w:tcPr>
          <w:p w14:paraId="0A62529F" w14:textId="77777777" w:rsidR="009C2A12" w:rsidRPr="00376E3B" w:rsidRDefault="009C2A12">
            <w:pPr>
              <w:jc w:val="left"/>
              <w:rPr>
                <w:rFonts w:ascii="Times New Roman" w:hAnsi="Times New Roman" w:cs="Times New Roman"/>
                <w:szCs w:val="21"/>
              </w:rPr>
            </w:pPr>
          </w:p>
        </w:tc>
        <w:tc>
          <w:tcPr>
            <w:tcW w:w="1880" w:type="dxa"/>
            <w:gridSpan w:val="2"/>
            <w:vAlign w:val="center"/>
          </w:tcPr>
          <w:p w14:paraId="7908634B" w14:textId="77777777" w:rsidR="009C2A12" w:rsidRPr="00376E3B" w:rsidRDefault="009C2A12">
            <w:pPr>
              <w:jc w:val="center"/>
              <w:rPr>
                <w:rFonts w:ascii="Times New Roman" w:hAnsi="Times New Roman" w:cs="Times New Roman"/>
                <w:szCs w:val="21"/>
              </w:rPr>
            </w:pPr>
          </w:p>
        </w:tc>
        <w:tc>
          <w:tcPr>
            <w:tcW w:w="2078" w:type="dxa"/>
            <w:gridSpan w:val="2"/>
            <w:vAlign w:val="center"/>
          </w:tcPr>
          <w:p w14:paraId="51D623AA" w14:textId="77777777" w:rsidR="009C2A12" w:rsidRPr="00376E3B" w:rsidRDefault="009C2A12">
            <w:pPr>
              <w:jc w:val="center"/>
              <w:rPr>
                <w:rFonts w:ascii="Times New Roman" w:hAnsi="Times New Roman" w:cs="Times New Roman"/>
                <w:szCs w:val="21"/>
              </w:rPr>
            </w:pPr>
          </w:p>
        </w:tc>
        <w:tc>
          <w:tcPr>
            <w:tcW w:w="2607" w:type="dxa"/>
            <w:gridSpan w:val="2"/>
            <w:vAlign w:val="center"/>
          </w:tcPr>
          <w:p w14:paraId="1F230E7F" w14:textId="77777777" w:rsidR="009C2A12" w:rsidRPr="00376E3B" w:rsidRDefault="009C2A12">
            <w:pPr>
              <w:jc w:val="center"/>
              <w:rPr>
                <w:rFonts w:ascii="Times New Roman" w:hAnsi="Times New Roman" w:cs="Times New Roman"/>
                <w:szCs w:val="21"/>
              </w:rPr>
            </w:pPr>
          </w:p>
        </w:tc>
      </w:tr>
      <w:tr w:rsidR="009C2A12" w:rsidRPr="00376E3B" w14:paraId="1C8F695F" w14:textId="77777777">
        <w:trPr>
          <w:trHeight w:val="100"/>
          <w:jc w:val="center"/>
        </w:trPr>
        <w:tc>
          <w:tcPr>
            <w:tcW w:w="2700" w:type="dxa"/>
            <w:gridSpan w:val="2"/>
            <w:vAlign w:val="center"/>
          </w:tcPr>
          <w:p w14:paraId="729F5651" w14:textId="77777777" w:rsidR="009C2A12" w:rsidRPr="00376E3B" w:rsidRDefault="009C2A12">
            <w:pPr>
              <w:jc w:val="left"/>
              <w:rPr>
                <w:rFonts w:ascii="Times New Roman" w:hAnsi="Times New Roman" w:cs="Times New Roman"/>
                <w:szCs w:val="21"/>
              </w:rPr>
            </w:pPr>
          </w:p>
        </w:tc>
        <w:tc>
          <w:tcPr>
            <w:tcW w:w="1880" w:type="dxa"/>
            <w:gridSpan w:val="2"/>
            <w:vAlign w:val="center"/>
          </w:tcPr>
          <w:p w14:paraId="65BF4321" w14:textId="77777777" w:rsidR="009C2A12" w:rsidRPr="00376E3B" w:rsidRDefault="009C2A12">
            <w:pPr>
              <w:jc w:val="center"/>
              <w:rPr>
                <w:rFonts w:ascii="Times New Roman" w:hAnsi="Times New Roman" w:cs="Times New Roman"/>
                <w:szCs w:val="21"/>
              </w:rPr>
            </w:pPr>
          </w:p>
        </w:tc>
        <w:tc>
          <w:tcPr>
            <w:tcW w:w="2078" w:type="dxa"/>
            <w:gridSpan w:val="2"/>
            <w:vAlign w:val="center"/>
          </w:tcPr>
          <w:p w14:paraId="757F43CB" w14:textId="77777777" w:rsidR="009C2A12" w:rsidRPr="00376E3B" w:rsidRDefault="009C2A12">
            <w:pPr>
              <w:jc w:val="center"/>
              <w:rPr>
                <w:rFonts w:ascii="Times New Roman" w:hAnsi="Times New Roman" w:cs="Times New Roman"/>
                <w:szCs w:val="21"/>
              </w:rPr>
            </w:pPr>
          </w:p>
        </w:tc>
        <w:tc>
          <w:tcPr>
            <w:tcW w:w="2607" w:type="dxa"/>
            <w:gridSpan w:val="2"/>
            <w:vAlign w:val="center"/>
          </w:tcPr>
          <w:p w14:paraId="2E58B7C9" w14:textId="77777777" w:rsidR="009C2A12" w:rsidRPr="00376E3B" w:rsidRDefault="009C2A12">
            <w:pPr>
              <w:jc w:val="center"/>
              <w:rPr>
                <w:rFonts w:ascii="Times New Roman" w:hAnsi="Times New Roman" w:cs="Times New Roman"/>
                <w:szCs w:val="21"/>
              </w:rPr>
            </w:pPr>
          </w:p>
        </w:tc>
      </w:tr>
      <w:tr w:rsidR="009C2A12" w:rsidRPr="00376E3B" w14:paraId="2ADB30DA" w14:textId="77777777">
        <w:trPr>
          <w:trHeight w:val="100"/>
          <w:jc w:val="center"/>
        </w:trPr>
        <w:tc>
          <w:tcPr>
            <w:tcW w:w="2700" w:type="dxa"/>
            <w:gridSpan w:val="2"/>
            <w:vAlign w:val="center"/>
          </w:tcPr>
          <w:p w14:paraId="44CA22B3" w14:textId="77777777" w:rsidR="009C2A12" w:rsidRPr="00376E3B" w:rsidRDefault="009C2A12">
            <w:pPr>
              <w:jc w:val="left"/>
              <w:rPr>
                <w:rFonts w:ascii="Times New Roman" w:hAnsi="Times New Roman" w:cs="Times New Roman"/>
                <w:szCs w:val="21"/>
              </w:rPr>
            </w:pPr>
          </w:p>
        </w:tc>
        <w:tc>
          <w:tcPr>
            <w:tcW w:w="1880" w:type="dxa"/>
            <w:gridSpan w:val="2"/>
            <w:vAlign w:val="center"/>
          </w:tcPr>
          <w:p w14:paraId="19A207EB" w14:textId="77777777" w:rsidR="009C2A12" w:rsidRPr="00376E3B" w:rsidRDefault="009C2A12">
            <w:pPr>
              <w:jc w:val="center"/>
              <w:rPr>
                <w:rFonts w:ascii="Times New Roman" w:hAnsi="Times New Roman" w:cs="Times New Roman"/>
                <w:szCs w:val="21"/>
              </w:rPr>
            </w:pPr>
          </w:p>
        </w:tc>
        <w:tc>
          <w:tcPr>
            <w:tcW w:w="2078" w:type="dxa"/>
            <w:gridSpan w:val="2"/>
            <w:vAlign w:val="center"/>
          </w:tcPr>
          <w:p w14:paraId="78168282" w14:textId="77777777" w:rsidR="009C2A12" w:rsidRPr="00376E3B" w:rsidRDefault="009C2A12">
            <w:pPr>
              <w:jc w:val="center"/>
              <w:rPr>
                <w:rFonts w:ascii="Times New Roman" w:hAnsi="Times New Roman" w:cs="Times New Roman"/>
                <w:szCs w:val="21"/>
              </w:rPr>
            </w:pPr>
          </w:p>
        </w:tc>
        <w:tc>
          <w:tcPr>
            <w:tcW w:w="2607" w:type="dxa"/>
            <w:gridSpan w:val="2"/>
            <w:vAlign w:val="center"/>
          </w:tcPr>
          <w:p w14:paraId="1299A1A7" w14:textId="77777777" w:rsidR="009C2A12" w:rsidRPr="00376E3B" w:rsidRDefault="009C2A12">
            <w:pPr>
              <w:jc w:val="center"/>
              <w:rPr>
                <w:rFonts w:ascii="Times New Roman" w:hAnsi="Times New Roman" w:cs="Times New Roman"/>
                <w:szCs w:val="21"/>
              </w:rPr>
            </w:pPr>
          </w:p>
        </w:tc>
      </w:tr>
      <w:tr w:rsidR="009C2A12" w:rsidRPr="00376E3B" w14:paraId="0AAB61C5" w14:textId="77777777">
        <w:trPr>
          <w:trHeight w:val="981"/>
          <w:jc w:val="center"/>
        </w:trPr>
        <w:tc>
          <w:tcPr>
            <w:tcW w:w="9265" w:type="dxa"/>
            <w:gridSpan w:val="8"/>
          </w:tcPr>
          <w:p w14:paraId="7CDA79D5" w14:textId="77777777" w:rsidR="009C2A12" w:rsidRPr="00376E3B" w:rsidRDefault="0082418A">
            <w:pPr>
              <w:rPr>
                <w:rFonts w:ascii="Times New Roman" w:hAnsi="Times New Roman" w:cs="Times New Roman"/>
                <w:szCs w:val="21"/>
              </w:rPr>
            </w:pPr>
            <w:r w:rsidRPr="00376E3B">
              <w:rPr>
                <w:rFonts w:ascii="Times New Roman" w:hAnsi="宋体" w:cs="Times New Roman" w:hint="eastAsia"/>
                <w:szCs w:val="21"/>
              </w:rPr>
              <w:t>学部（院、系）</w:t>
            </w:r>
            <w:r w:rsidRPr="00376E3B">
              <w:rPr>
                <w:rFonts w:ascii="Times New Roman" w:hAnsi="Times New Roman" w:cs="Times New Roman" w:hint="eastAsia"/>
                <w:szCs w:val="21"/>
              </w:rPr>
              <w:t>审核意见（盖章）：</w:t>
            </w:r>
          </w:p>
          <w:p w14:paraId="6480CF59" w14:textId="77777777" w:rsidR="009C2A12" w:rsidRPr="00376E3B" w:rsidRDefault="009C2A12">
            <w:pPr>
              <w:rPr>
                <w:rFonts w:ascii="Times New Roman" w:hAnsi="Times New Roman" w:cs="Times New Roman"/>
                <w:szCs w:val="21"/>
              </w:rPr>
            </w:pPr>
          </w:p>
          <w:p w14:paraId="3C9F639F" w14:textId="77777777" w:rsidR="009C2A12" w:rsidRPr="00376E3B" w:rsidRDefault="0082418A">
            <w:pPr>
              <w:ind w:firstLineChars="1250" w:firstLine="2625"/>
              <w:rPr>
                <w:rFonts w:ascii="Times New Roman" w:hAnsi="Times New Roman" w:cs="Times New Roman"/>
                <w:szCs w:val="21"/>
                <w:u w:val="single"/>
              </w:rPr>
            </w:pPr>
            <w:r w:rsidRPr="00376E3B">
              <w:rPr>
                <w:rFonts w:ascii="Times New Roman" w:hAnsi="Times New Roman" w:cs="Times New Roman" w:hint="eastAsia"/>
                <w:szCs w:val="21"/>
              </w:rPr>
              <w:t>主管本科教学负责人（签章）</w:t>
            </w:r>
          </w:p>
          <w:p w14:paraId="49BD9FE1" w14:textId="77777777" w:rsidR="009C2A12" w:rsidRPr="00376E3B" w:rsidRDefault="0082418A">
            <w:pPr>
              <w:ind w:firstLineChars="3300" w:firstLine="6930"/>
              <w:rPr>
                <w:rFonts w:ascii="Times New Roman" w:hAnsi="Times New Roman" w:cs="Times New Roman"/>
                <w:b/>
                <w:szCs w:val="21"/>
              </w:rPr>
            </w:pPr>
            <w:r w:rsidRPr="00376E3B">
              <w:rPr>
                <w:rFonts w:ascii="Times New Roman" w:hAnsi="Times New Roman" w:cs="Times New Roman" w:hint="eastAsia"/>
                <w:szCs w:val="21"/>
              </w:rPr>
              <w:t>年</w:t>
            </w: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月</w:t>
            </w: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日</w:t>
            </w:r>
          </w:p>
        </w:tc>
      </w:tr>
      <w:tr w:rsidR="009C2A12" w:rsidRPr="00376E3B" w14:paraId="76F07FD0" w14:textId="77777777">
        <w:trPr>
          <w:trHeight w:val="981"/>
          <w:jc w:val="center"/>
        </w:trPr>
        <w:tc>
          <w:tcPr>
            <w:tcW w:w="9265" w:type="dxa"/>
            <w:gridSpan w:val="8"/>
          </w:tcPr>
          <w:p w14:paraId="6BD26CAC" w14:textId="77777777" w:rsidR="009C2A12" w:rsidRPr="00376E3B" w:rsidRDefault="0082418A">
            <w:pPr>
              <w:rPr>
                <w:rFonts w:ascii="Times New Roman" w:hAnsi="Times New Roman" w:cs="Times New Roman"/>
                <w:szCs w:val="21"/>
              </w:rPr>
            </w:pPr>
            <w:r w:rsidRPr="00376E3B">
              <w:rPr>
                <w:rFonts w:ascii="Times New Roman" w:hAnsi="Times New Roman" w:cs="Times New Roman" w:hint="eastAsia"/>
                <w:szCs w:val="21"/>
              </w:rPr>
              <w:t>外国语言文学学院公共外语</w:t>
            </w:r>
            <w:r w:rsidRPr="00376E3B">
              <w:rPr>
                <w:rFonts w:ascii="Times New Roman" w:hAnsi="Times New Roman" w:cs="Times New Roman"/>
                <w:szCs w:val="21"/>
              </w:rPr>
              <w:t>教学</w:t>
            </w:r>
            <w:r w:rsidRPr="00376E3B">
              <w:rPr>
                <w:rFonts w:ascii="Times New Roman" w:hAnsi="Times New Roman" w:cs="Times New Roman" w:hint="eastAsia"/>
                <w:szCs w:val="21"/>
              </w:rPr>
              <w:t>研究</w:t>
            </w:r>
            <w:r w:rsidRPr="00376E3B">
              <w:rPr>
                <w:rFonts w:ascii="Times New Roman" w:hAnsi="Times New Roman" w:cs="Times New Roman"/>
                <w:szCs w:val="21"/>
              </w:rPr>
              <w:t>部</w:t>
            </w:r>
            <w:r w:rsidRPr="00376E3B">
              <w:rPr>
                <w:rFonts w:ascii="Times New Roman" w:hAnsi="Times New Roman" w:cs="Times New Roman" w:hint="eastAsia"/>
                <w:szCs w:val="21"/>
              </w:rPr>
              <w:t>审核意见（盖章）：</w:t>
            </w:r>
          </w:p>
          <w:p w14:paraId="02A005D6" w14:textId="77777777" w:rsidR="009C2A12" w:rsidRPr="00376E3B" w:rsidRDefault="009C2A12">
            <w:pPr>
              <w:rPr>
                <w:rFonts w:ascii="Times New Roman" w:hAnsi="Times New Roman" w:cs="Times New Roman"/>
                <w:szCs w:val="21"/>
              </w:rPr>
            </w:pPr>
          </w:p>
          <w:p w14:paraId="500CA640" w14:textId="77777777" w:rsidR="009C2A12" w:rsidRPr="00376E3B" w:rsidRDefault="009C2A12">
            <w:pPr>
              <w:rPr>
                <w:rFonts w:ascii="Times New Roman" w:hAnsi="Times New Roman" w:cs="Times New Roman"/>
                <w:szCs w:val="21"/>
              </w:rPr>
            </w:pPr>
          </w:p>
          <w:p w14:paraId="1052D858" w14:textId="77777777" w:rsidR="009C2A12" w:rsidRPr="00376E3B" w:rsidRDefault="0082418A">
            <w:pPr>
              <w:ind w:firstLineChars="250" w:firstLine="525"/>
              <w:rPr>
                <w:rFonts w:ascii="Times New Roman" w:hAnsi="Times New Roman" w:cs="Times New Roman"/>
                <w:szCs w:val="21"/>
              </w:rPr>
            </w:pPr>
            <w:r w:rsidRPr="00376E3B">
              <w:rPr>
                <w:rFonts w:ascii="Times New Roman" w:hAnsi="Times New Roman" w:cs="Times New Roman" w:hint="eastAsia"/>
                <w:szCs w:val="21"/>
              </w:rPr>
              <w:t>学士学位外语考试是否同时认定通过（是</w:t>
            </w:r>
            <w:r w:rsidRPr="00376E3B">
              <w:rPr>
                <w:rFonts w:ascii="宋体" w:hAnsi="宋体" w:cs="Times New Roman" w:hint="eastAsia"/>
                <w:szCs w:val="21"/>
              </w:rPr>
              <w:t>□</w:t>
            </w:r>
            <w:r w:rsidRPr="00376E3B">
              <w:rPr>
                <w:rFonts w:ascii="Times New Roman" w:hAnsi="Times New Roman" w:cs="Times New Roman" w:hint="eastAsia"/>
                <w:szCs w:val="21"/>
              </w:rPr>
              <w:t>否</w:t>
            </w:r>
            <w:r w:rsidRPr="00376E3B">
              <w:rPr>
                <w:rFonts w:ascii="宋体" w:hAnsi="宋体" w:cs="Times New Roman" w:hint="eastAsia"/>
                <w:szCs w:val="21"/>
              </w:rPr>
              <w:t>□</w:t>
            </w:r>
            <w:r w:rsidRPr="00376E3B">
              <w:rPr>
                <w:rFonts w:ascii="Times New Roman" w:hAnsi="Times New Roman" w:cs="Times New Roman" w:hint="eastAsia"/>
                <w:szCs w:val="21"/>
              </w:rPr>
              <w:t>）</w:t>
            </w:r>
          </w:p>
          <w:p w14:paraId="55427272" w14:textId="77777777" w:rsidR="009C2A12" w:rsidRPr="00376E3B" w:rsidRDefault="0082418A">
            <w:pPr>
              <w:ind w:firstLineChars="1250" w:firstLine="2625"/>
              <w:rPr>
                <w:rFonts w:ascii="Times New Roman" w:hAnsi="Times New Roman" w:cs="Times New Roman"/>
                <w:szCs w:val="21"/>
                <w:u w:val="single"/>
              </w:rPr>
            </w:pPr>
            <w:r w:rsidRPr="00376E3B">
              <w:rPr>
                <w:rFonts w:ascii="Times New Roman" w:hAnsi="Times New Roman" w:cs="Times New Roman" w:hint="eastAsia"/>
                <w:szCs w:val="21"/>
              </w:rPr>
              <w:t>负责人（签章）</w:t>
            </w:r>
          </w:p>
          <w:p w14:paraId="712D6E61" w14:textId="77777777" w:rsidR="009C2A12" w:rsidRPr="00376E3B" w:rsidRDefault="0082418A">
            <w:pPr>
              <w:ind w:firstLineChars="3300" w:firstLine="6930"/>
              <w:rPr>
                <w:rFonts w:ascii="Times New Roman" w:hAnsi="Times New Roman" w:cs="Times New Roman"/>
                <w:szCs w:val="21"/>
              </w:rPr>
            </w:pPr>
            <w:r w:rsidRPr="00376E3B">
              <w:rPr>
                <w:rFonts w:ascii="Times New Roman" w:hAnsi="Times New Roman" w:cs="Times New Roman" w:hint="eastAsia"/>
                <w:szCs w:val="21"/>
              </w:rPr>
              <w:t>年</w:t>
            </w: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月</w:t>
            </w: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日</w:t>
            </w:r>
          </w:p>
        </w:tc>
      </w:tr>
      <w:tr w:rsidR="009C2A12" w:rsidRPr="00376E3B" w14:paraId="54B28B6D" w14:textId="77777777">
        <w:trPr>
          <w:trHeight w:val="981"/>
          <w:jc w:val="center"/>
        </w:trPr>
        <w:tc>
          <w:tcPr>
            <w:tcW w:w="9265" w:type="dxa"/>
            <w:gridSpan w:val="8"/>
          </w:tcPr>
          <w:p w14:paraId="03644314" w14:textId="77777777" w:rsidR="009C2A12" w:rsidRPr="00376E3B" w:rsidRDefault="0082418A">
            <w:pPr>
              <w:rPr>
                <w:rFonts w:ascii="Times New Roman" w:hAnsi="Times New Roman" w:cs="Times New Roman"/>
                <w:szCs w:val="21"/>
              </w:rPr>
            </w:pPr>
            <w:r w:rsidRPr="00376E3B">
              <w:rPr>
                <w:rFonts w:ascii="Times New Roman" w:hAnsi="Times New Roman" w:cs="Times New Roman" w:hint="eastAsia"/>
                <w:szCs w:val="21"/>
              </w:rPr>
              <w:t>教务</w:t>
            </w:r>
            <w:r w:rsidRPr="00376E3B">
              <w:rPr>
                <w:rFonts w:ascii="Times New Roman" w:hAnsi="Times New Roman" w:cs="Times New Roman"/>
                <w:szCs w:val="21"/>
              </w:rPr>
              <w:t>部</w:t>
            </w:r>
            <w:r w:rsidRPr="00376E3B">
              <w:rPr>
                <w:rFonts w:ascii="Times New Roman" w:hAnsi="Times New Roman" w:cs="Times New Roman" w:hint="eastAsia"/>
                <w:szCs w:val="21"/>
              </w:rPr>
              <w:t>审核意见（盖章）：</w:t>
            </w:r>
          </w:p>
          <w:p w14:paraId="386E1B20" w14:textId="77777777" w:rsidR="009C2A12" w:rsidRPr="00376E3B" w:rsidRDefault="009C2A12">
            <w:pPr>
              <w:rPr>
                <w:rFonts w:ascii="Times New Roman" w:hAnsi="Times New Roman" w:cs="Times New Roman"/>
                <w:szCs w:val="21"/>
              </w:rPr>
            </w:pPr>
          </w:p>
          <w:p w14:paraId="731371B0" w14:textId="77777777" w:rsidR="009C2A12" w:rsidRPr="00376E3B" w:rsidRDefault="0082418A">
            <w:pPr>
              <w:ind w:firstLineChars="1250" w:firstLine="2625"/>
              <w:rPr>
                <w:rFonts w:ascii="Times New Roman" w:hAnsi="Times New Roman" w:cs="Times New Roman"/>
                <w:szCs w:val="21"/>
                <w:u w:val="single"/>
              </w:rPr>
            </w:pPr>
            <w:r w:rsidRPr="00376E3B">
              <w:rPr>
                <w:rFonts w:ascii="Times New Roman" w:hAnsi="Times New Roman" w:cs="Times New Roman" w:hint="eastAsia"/>
                <w:szCs w:val="21"/>
              </w:rPr>
              <w:t>负责人（签章）</w:t>
            </w:r>
          </w:p>
          <w:p w14:paraId="4BFD6FB0" w14:textId="77777777" w:rsidR="009C2A12" w:rsidRPr="00376E3B" w:rsidRDefault="0082418A">
            <w:pPr>
              <w:ind w:firstLine="6930"/>
              <w:rPr>
                <w:rFonts w:ascii="Times New Roman" w:hAnsi="Times New Roman" w:cs="Times New Roman"/>
                <w:szCs w:val="21"/>
              </w:rPr>
            </w:pPr>
            <w:r w:rsidRPr="00376E3B">
              <w:rPr>
                <w:rFonts w:ascii="Times New Roman" w:hAnsi="Times New Roman" w:cs="Times New Roman" w:hint="eastAsia"/>
                <w:szCs w:val="21"/>
              </w:rPr>
              <w:t>年</w:t>
            </w: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月</w:t>
            </w: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日</w:t>
            </w:r>
          </w:p>
        </w:tc>
      </w:tr>
    </w:tbl>
    <w:p w14:paraId="609BC24A" w14:textId="77777777" w:rsidR="009C2A12" w:rsidRPr="00376E3B" w:rsidRDefault="009C2A12">
      <w:pPr>
        <w:snapToGrid w:val="0"/>
        <w:jc w:val="left"/>
        <w:rPr>
          <w:rFonts w:ascii="宋体" w:hAnsi="宋体"/>
          <w:sz w:val="20"/>
          <w:szCs w:val="21"/>
        </w:rPr>
      </w:pPr>
    </w:p>
    <w:p w14:paraId="52798E16" w14:textId="77777777" w:rsidR="009C2A12" w:rsidRPr="00376E3B" w:rsidRDefault="0082418A">
      <w:pPr>
        <w:snapToGrid w:val="0"/>
        <w:ind w:leftChars="67" w:left="141" w:rightChars="118" w:right="248"/>
        <w:jc w:val="left"/>
        <w:rPr>
          <w:rFonts w:ascii="宋体" w:hAnsi="宋体"/>
          <w:b/>
          <w:sz w:val="20"/>
          <w:szCs w:val="21"/>
        </w:rPr>
      </w:pPr>
      <w:r w:rsidRPr="00376E3B">
        <w:rPr>
          <w:rFonts w:ascii="宋体" w:hAnsi="宋体" w:hint="eastAsia"/>
          <w:b/>
          <w:sz w:val="20"/>
          <w:szCs w:val="21"/>
        </w:rPr>
        <w:t>注：</w:t>
      </w:r>
    </w:p>
    <w:p w14:paraId="1C4CCFD7" w14:textId="77777777" w:rsidR="009C2A12" w:rsidRPr="00376E3B" w:rsidRDefault="0082418A">
      <w:pPr>
        <w:snapToGrid w:val="0"/>
        <w:ind w:leftChars="67" w:left="141" w:rightChars="118" w:right="248"/>
        <w:jc w:val="left"/>
        <w:rPr>
          <w:rFonts w:ascii="宋体" w:hAnsi="宋体" w:cs="Times New Roman"/>
          <w:sz w:val="20"/>
          <w:szCs w:val="21"/>
        </w:rPr>
      </w:pPr>
      <w:r w:rsidRPr="00376E3B">
        <w:rPr>
          <w:rFonts w:ascii="宋体" w:hAnsi="宋体" w:cs="Times New Roman" w:hint="eastAsia"/>
          <w:sz w:val="20"/>
          <w:szCs w:val="21"/>
        </w:rPr>
        <w:t>1.此表需与相关证明材料一同提交。如通过各类外语考试，则需提交成绩单；修读全英文专业课程，需提交课程简介及成绩单；</w:t>
      </w:r>
    </w:p>
    <w:p w14:paraId="49CE2985" w14:textId="77777777" w:rsidR="009C2A12" w:rsidRPr="00376E3B" w:rsidRDefault="0082418A">
      <w:pPr>
        <w:snapToGrid w:val="0"/>
        <w:ind w:leftChars="67" w:left="141" w:rightChars="118" w:right="248"/>
        <w:jc w:val="left"/>
        <w:rPr>
          <w:rFonts w:ascii="宋体" w:hAnsi="宋体" w:cs="Times New Roman"/>
          <w:sz w:val="20"/>
          <w:szCs w:val="21"/>
        </w:rPr>
      </w:pPr>
      <w:r w:rsidRPr="00376E3B">
        <w:rPr>
          <w:rFonts w:ascii="宋体" w:hAnsi="宋体" w:cs="Times New Roman" w:hint="eastAsia"/>
          <w:sz w:val="20"/>
          <w:szCs w:val="21"/>
        </w:rPr>
        <w:t>2.从第二学期开始提交的大学外语免修申请，均需同时提交本校已修读课程成绩单。</w:t>
      </w:r>
    </w:p>
    <w:p w14:paraId="051BB8EC" w14:textId="77777777" w:rsidR="009C2A12" w:rsidRPr="00376E3B" w:rsidRDefault="0082418A">
      <w:pPr>
        <w:snapToGrid w:val="0"/>
        <w:ind w:leftChars="67" w:left="141" w:rightChars="118" w:right="248"/>
        <w:jc w:val="left"/>
        <w:rPr>
          <w:rFonts w:ascii="宋体" w:hAnsi="宋体" w:cs="Times New Roman"/>
          <w:sz w:val="20"/>
          <w:szCs w:val="21"/>
        </w:rPr>
      </w:pPr>
      <w:r w:rsidRPr="00376E3B">
        <w:rPr>
          <w:rFonts w:ascii="宋体" w:hAnsi="宋体" w:cs="Times New Roman" w:hint="eastAsia"/>
          <w:sz w:val="20"/>
          <w:szCs w:val="21"/>
        </w:rPr>
        <w:t>3.此表一式三份，学生所在学部（院、系）、外文学院公外部、学生本人各存一份。</w:t>
      </w:r>
    </w:p>
    <w:p w14:paraId="1391F4E7" w14:textId="77777777" w:rsidR="009C2A12" w:rsidRPr="00376E3B" w:rsidRDefault="0082418A">
      <w:pPr>
        <w:adjustRightInd w:val="0"/>
        <w:snapToGrid w:val="0"/>
        <w:spacing w:line="360" w:lineRule="auto"/>
        <w:ind w:leftChars="67" w:left="141" w:rightChars="118" w:right="248"/>
        <w:rPr>
          <w:rFonts w:asciiTheme="minorEastAsia" w:hAnsiTheme="minorEastAsia" w:cs="Times New Roman"/>
          <w:b/>
          <w:sz w:val="24"/>
          <w:szCs w:val="24"/>
        </w:rPr>
      </w:pPr>
      <w:r w:rsidRPr="00376E3B">
        <w:br w:type="page"/>
      </w:r>
      <w:r w:rsidRPr="00376E3B">
        <w:rPr>
          <w:rFonts w:asciiTheme="minorEastAsia" w:hAnsiTheme="minorEastAsia" w:cs="Times New Roman" w:hint="eastAsia"/>
          <w:b/>
          <w:sz w:val="24"/>
          <w:szCs w:val="24"/>
        </w:rPr>
        <w:lastRenderedPageBreak/>
        <w:t>附件2：</w:t>
      </w:r>
    </w:p>
    <w:p w14:paraId="616CFA1D" w14:textId="77777777" w:rsidR="009C2A12" w:rsidRPr="00376E3B" w:rsidRDefault="0082418A">
      <w:pPr>
        <w:jc w:val="center"/>
        <w:rPr>
          <w:rFonts w:ascii="Times New Roman" w:hAnsi="宋体" w:cs="Times New Roman"/>
          <w:b/>
          <w:sz w:val="28"/>
          <w:szCs w:val="32"/>
        </w:rPr>
      </w:pPr>
      <w:r w:rsidRPr="00376E3B">
        <w:rPr>
          <w:rFonts w:ascii="Times New Roman" w:hAnsi="宋体" w:cs="Times New Roman" w:hint="eastAsia"/>
          <w:b/>
          <w:sz w:val="28"/>
          <w:szCs w:val="32"/>
        </w:rPr>
        <w:t>北京师范大学学士学位外语考试成绩认定申请表</w:t>
      </w:r>
    </w:p>
    <w:tbl>
      <w:tblPr>
        <w:tblW w:w="51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805"/>
        <w:gridCol w:w="1145"/>
        <w:gridCol w:w="470"/>
        <w:gridCol w:w="836"/>
        <w:gridCol w:w="784"/>
        <w:gridCol w:w="663"/>
        <w:gridCol w:w="131"/>
        <w:gridCol w:w="1359"/>
        <w:gridCol w:w="681"/>
        <w:gridCol w:w="1773"/>
      </w:tblGrid>
      <w:tr w:rsidR="009C2A12" w:rsidRPr="00376E3B" w14:paraId="28335442" w14:textId="77777777" w:rsidTr="00B02AA7">
        <w:trPr>
          <w:trHeight w:val="452"/>
        </w:trPr>
        <w:tc>
          <w:tcPr>
            <w:tcW w:w="654" w:type="pct"/>
            <w:vMerge w:val="restart"/>
            <w:tcBorders>
              <w:top w:val="single" w:sz="12" w:space="0" w:color="auto"/>
              <w:left w:val="single" w:sz="12" w:space="0" w:color="auto"/>
            </w:tcBorders>
            <w:shd w:val="clear" w:color="auto" w:fill="auto"/>
            <w:textDirection w:val="tbRlV"/>
            <w:vAlign w:val="center"/>
          </w:tcPr>
          <w:p w14:paraId="2CC40D38" w14:textId="77777777" w:rsidR="009C2A12" w:rsidRPr="00376E3B" w:rsidRDefault="0082418A">
            <w:pPr>
              <w:spacing w:line="320" w:lineRule="exact"/>
              <w:ind w:left="113" w:right="113"/>
              <w:jc w:val="center"/>
              <w:rPr>
                <w:rFonts w:ascii="Times New Roman" w:hAnsi="宋体" w:cs="Times New Roman"/>
                <w:b/>
                <w:sz w:val="24"/>
                <w:szCs w:val="32"/>
              </w:rPr>
            </w:pPr>
            <w:r w:rsidRPr="00376E3B">
              <w:rPr>
                <w:rFonts w:ascii="Times New Roman" w:hAnsi="宋体" w:cs="Times New Roman" w:hint="eastAsia"/>
                <w:b/>
                <w:sz w:val="24"/>
                <w:szCs w:val="32"/>
              </w:rPr>
              <w:t>信息</w:t>
            </w:r>
          </w:p>
          <w:p w14:paraId="783BD949" w14:textId="77777777" w:rsidR="009C2A12" w:rsidRPr="00376E3B" w:rsidRDefault="0082418A">
            <w:pPr>
              <w:spacing w:line="320" w:lineRule="exact"/>
              <w:ind w:left="113" w:right="113"/>
              <w:jc w:val="center"/>
              <w:rPr>
                <w:rFonts w:ascii="Times New Roman" w:hAnsi="宋体" w:cs="Times New Roman"/>
                <w:b/>
                <w:sz w:val="24"/>
                <w:szCs w:val="32"/>
              </w:rPr>
            </w:pPr>
            <w:r w:rsidRPr="00376E3B">
              <w:rPr>
                <w:rFonts w:ascii="Times New Roman" w:hAnsi="宋体" w:cs="Times New Roman" w:hint="eastAsia"/>
                <w:b/>
                <w:sz w:val="24"/>
                <w:szCs w:val="32"/>
              </w:rPr>
              <w:t>申请人</w:t>
            </w:r>
          </w:p>
        </w:tc>
        <w:tc>
          <w:tcPr>
            <w:tcW w:w="981" w:type="pct"/>
            <w:gridSpan w:val="2"/>
            <w:tcBorders>
              <w:top w:val="single" w:sz="12" w:space="0" w:color="auto"/>
            </w:tcBorders>
            <w:shd w:val="clear" w:color="auto" w:fill="auto"/>
            <w:vAlign w:val="center"/>
          </w:tcPr>
          <w:p w14:paraId="2B0BAB59"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姓名</w:t>
            </w:r>
          </w:p>
        </w:tc>
        <w:tc>
          <w:tcPr>
            <w:tcW w:w="656" w:type="pct"/>
            <w:gridSpan w:val="2"/>
            <w:tcBorders>
              <w:top w:val="single" w:sz="12" w:space="0" w:color="auto"/>
            </w:tcBorders>
            <w:shd w:val="clear" w:color="auto" w:fill="auto"/>
            <w:vAlign w:val="center"/>
          </w:tcPr>
          <w:p w14:paraId="79B94979" w14:textId="77777777" w:rsidR="009C2A12" w:rsidRPr="00376E3B" w:rsidRDefault="009C2A12">
            <w:pPr>
              <w:spacing w:line="320" w:lineRule="exact"/>
              <w:jc w:val="center"/>
              <w:rPr>
                <w:rFonts w:ascii="Times New Roman" w:hAnsi="宋体" w:cs="Times New Roman"/>
                <w:szCs w:val="21"/>
              </w:rPr>
            </w:pPr>
          </w:p>
        </w:tc>
        <w:tc>
          <w:tcPr>
            <w:tcW w:w="727" w:type="pct"/>
            <w:gridSpan w:val="2"/>
            <w:tcBorders>
              <w:top w:val="single" w:sz="12" w:space="0" w:color="auto"/>
            </w:tcBorders>
            <w:shd w:val="clear" w:color="auto" w:fill="auto"/>
            <w:vAlign w:val="center"/>
          </w:tcPr>
          <w:p w14:paraId="5444A67C"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身份证件号</w:t>
            </w:r>
          </w:p>
        </w:tc>
        <w:tc>
          <w:tcPr>
            <w:tcW w:w="749" w:type="pct"/>
            <w:gridSpan w:val="2"/>
            <w:tcBorders>
              <w:top w:val="single" w:sz="12" w:space="0" w:color="auto"/>
            </w:tcBorders>
            <w:shd w:val="clear" w:color="auto" w:fill="auto"/>
            <w:vAlign w:val="center"/>
          </w:tcPr>
          <w:p w14:paraId="68B3C2E1" w14:textId="77777777" w:rsidR="009C2A12" w:rsidRPr="00376E3B" w:rsidRDefault="009C2A12">
            <w:pPr>
              <w:spacing w:line="320" w:lineRule="exact"/>
              <w:jc w:val="center"/>
              <w:rPr>
                <w:rFonts w:ascii="Times New Roman" w:hAnsi="宋体" w:cs="Times New Roman"/>
                <w:szCs w:val="21"/>
              </w:rPr>
            </w:pPr>
          </w:p>
        </w:tc>
        <w:tc>
          <w:tcPr>
            <w:tcW w:w="341" w:type="pct"/>
            <w:tcBorders>
              <w:top w:val="single" w:sz="12" w:space="0" w:color="auto"/>
            </w:tcBorders>
            <w:shd w:val="clear" w:color="auto" w:fill="auto"/>
            <w:vAlign w:val="center"/>
          </w:tcPr>
          <w:p w14:paraId="534817CA"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学号</w:t>
            </w:r>
          </w:p>
        </w:tc>
        <w:tc>
          <w:tcPr>
            <w:tcW w:w="891" w:type="pct"/>
            <w:tcBorders>
              <w:top w:val="single" w:sz="12" w:space="0" w:color="auto"/>
              <w:right w:val="single" w:sz="12" w:space="0" w:color="auto"/>
            </w:tcBorders>
            <w:shd w:val="clear" w:color="auto" w:fill="auto"/>
            <w:vAlign w:val="center"/>
          </w:tcPr>
          <w:p w14:paraId="0FC5895C" w14:textId="77777777" w:rsidR="009C2A12" w:rsidRPr="00376E3B" w:rsidRDefault="009C2A12">
            <w:pPr>
              <w:spacing w:line="320" w:lineRule="exact"/>
              <w:jc w:val="center"/>
              <w:rPr>
                <w:rFonts w:ascii="Times New Roman" w:hAnsi="宋体" w:cs="Times New Roman"/>
                <w:szCs w:val="21"/>
              </w:rPr>
            </w:pPr>
          </w:p>
        </w:tc>
      </w:tr>
      <w:tr w:rsidR="009C2A12" w:rsidRPr="00376E3B" w14:paraId="13AC5A31" w14:textId="77777777" w:rsidTr="00B02AA7">
        <w:trPr>
          <w:trHeight w:val="284"/>
        </w:trPr>
        <w:tc>
          <w:tcPr>
            <w:tcW w:w="654" w:type="pct"/>
            <w:vMerge/>
            <w:tcBorders>
              <w:left w:val="single" w:sz="12" w:space="0" w:color="auto"/>
            </w:tcBorders>
            <w:shd w:val="clear" w:color="auto" w:fill="auto"/>
          </w:tcPr>
          <w:p w14:paraId="5434268A" w14:textId="77777777" w:rsidR="009C2A12" w:rsidRPr="00376E3B" w:rsidRDefault="009C2A12">
            <w:pPr>
              <w:jc w:val="center"/>
              <w:rPr>
                <w:rFonts w:ascii="Times New Roman" w:hAnsi="宋体" w:cs="Times New Roman"/>
                <w:b/>
                <w:sz w:val="24"/>
                <w:szCs w:val="32"/>
              </w:rPr>
            </w:pPr>
          </w:p>
        </w:tc>
        <w:tc>
          <w:tcPr>
            <w:tcW w:w="981" w:type="pct"/>
            <w:gridSpan w:val="2"/>
            <w:shd w:val="clear" w:color="auto" w:fill="auto"/>
            <w:vAlign w:val="center"/>
          </w:tcPr>
          <w:p w14:paraId="6FB76FAB"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学部（院、系）</w:t>
            </w:r>
          </w:p>
        </w:tc>
        <w:tc>
          <w:tcPr>
            <w:tcW w:w="656" w:type="pct"/>
            <w:gridSpan w:val="2"/>
            <w:shd w:val="clear" w:color="auto" w:fill="auto"/>
            <w:vAlign w:val="center"/>
          </w:tcPr>
          <w:p w14:paraId="6B43F6C5" w14:textId="77777777" w:rsidR="009C2A12" w:rsidRPr="00376E3B" w:rsidRDefault="009C2A12">
            <w:pPr>
              <w:spacing w:line="320" w:lineRule="exact"/>
              <w:jc w:val="center"/>
              <w:rPr>
                <w:rFonts w:ascii="Times New Roman" w:hAnsi="宋体" w:cs="Times New Roman"/>
                <w:szCs w:val="21"/>
              </w:rPr>
            </w:pPr>
          </w:p>
        </w:tc>
        <w:tc>
          <w:tcPr>
            <w:tcW w:w="727" w:type="pct"/>
            <w:gridSpan w:val="2"/>
            <w:shd w:val="clear" w:color="auto" w:fill="auto"/>
            <w:vAlign w:val="center"/>
          </w:tcPr>
          <w:p w14:paraId="295EC2F4"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专业名称</w:t>
            </w:r>
          </w:p>
        </w:tc>
        <w:tc>
          <w:tcPr>
            <w:tcW w:w="749" w:type="pct"/>
            <w:gridSpan w:val="2"/>
            <w:shd w:val="clear" w:color="auto" w:fill="auto"/>
            <w:vAlign w:val="center"/>
          </w:tcPr>
          <w:p w14:paraId="3369C6F6" w14:textId="77777777" w:rsidR="009C2A12" w:rsidRPr="00376E3B" w:rsidRDefault="009C2A12">
            <w:pPr>
              <w:spacing w:line="320" w:lineRule="exact"/>
              <w:jc w:val="center"/>
              <w:rPr>
                <w:rFonts w:ascii="Times New Roman" w:hAnsi="宋体" w:cs="Times New Roman"/>
                <w:szCs w:val="21"/>
              </w:rPr>
            </w:pPr>
          </w:p>
        </w:tc>
        <w:tc>
          <w:tcPr>
            <w:tcW w:w="341" w:type="pct"/>
            <w:shd w:val="clear" w:color="auto" w:fill="auto"/>
            <w:vAlign w:val="center"/>
          </w:tcPr>
          <w:p w14:paraId="7C02874E"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年级</w:t>
            </w:r>
          </w:p>
        </w:tc>
        <w:tc>
          <w:tcPr>
            <w:tcW w:w="891" w:type="pct"/>
            <w:tcBorders>
              <w:right w:val="single" w:sz="12" w:space="0" w:color="auto"/>
            </w:tcBorders>
            <w:shd w:val="clear" w:color="auto" w:fill="auto"/>
            <w:vAlign w:val="center"/>
          </w:tcPr>
          <w:p w14:paraId="080DC788" w14:textId="77777777" w:rsidR="009C2A12" w:rsidRPr="00376E3B" w:rsidRDefault="009C2A12">
            <w:pPr>
              <w:spacing w:line="320" w:lineRule="exact"/>
              <w:jc w:val="center"/>
              <w:rPr>
                <w:rFonts w:ascii="Times New Roman" w:hAnsi="宋体" w:cs="Times New Roman"/>
                <w:szCs w:val="21"/>
              </w:rPr>
            </w:pPr>
          </w:p>
        </w:tc>
      </w:tr>
      <w:tr w:rsidR="009C2A12" w:rsidRPr="00376E3B" w14:paraId="03D0F995" w14:textId="77777777" w:rsidTr="00B02AA7">
        <w:trPr>
          <w:trHeight w:val="284"/>
        </w:trPr>
        <w:tc>
          <w:tcPr>
            <w:tcW w:w="654" w:type="pct"/>
            <w:vMerge/>
            <w:tcBorders>
              <w:left w:val="single" w:sz="12" w:space="0" w:color="auto"/>
              <w:bottom w:val="double" w:sz="4" w:space="0" w:color="auto"/>
            </w:tcBorders>
            <w:shd w:val="clear" w:color="auto" w:fill="auto"/>
          </w:tcPr>
          <w:p w14:paraId="560CBC9A" w14:textId="77777777" w:rsidR="009C2A12" w:rsidRPr="00376E3B" w:rsidRDefault="009C2A12">
            <w:pPr>
              <w:jc w:val="center"/>
              <w:rPr>
                <w:rFonts w:ascii="Times New Roman" w:hAnsi="宋体" w:cs="Times New Roman"/>
                <w:b/>
                <w:sz w:val="24"/>
                <w:szCs w:val="32"/>
              </w:rPr>
            </w:pPr>
          </w:p>
        </w:tc>
        <w:tc>
          <w:tcPr>
            <w:tcW w:w="981" w:type="pct"/>
            <w:gridSpan w:val="2"/>
            <w:tcBorders>
              <w:bottom w:val="double" w:sz="4" w:space="0" w:color="auto"/>
            </w:tcBorders>
            <w:shd w:val="clear" w:color="auto" w:fill="auto"/>
            <w:vAlign w:val="center"/>
          </w:tcPr>
          <w:p w14:paraId="41AC3FA1"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联系电话</w:t>
            </w:r>
          </w:p>
        </w:tc>
        <w:tc>
          <w:tcPr>
            <w:tcW w:w="656" w:type="pct"/>
            <w:gridSpan w:val="2"/>
            <w:tcBorders>
              <w:bottom w:val="double" w:sz="4" w:space="0" w:color="auto"/>
            </w:tcBorders>
            <w:shd w:val="clear" w:color="auto" w:fill="auto"/>
            <w:vAlign w:val="center"/>
          </w:tcPr>
          <w:p w14:paraId="0811DB9C" w14:textId="77777777" w:rsidR="009C2A12" w:rsidRPr="00376E3B" w:rsidRDefault="009C2A12">
            <w:pPr>
              <w:spacing w:line="320" w:lineRule="exact"/>
              <w:jc w:val="center"/>
              <w:rPr>
                <w:rFonts w:ascii="Times New Roman" w:hAnsi="宋体" w:cs="Times New Roman"/>
                <w:szCs w:val="21"/>
              </w:rPr>
            </w:pPr>
          </w:p>
        </w:tc>
        <w:tc>
          <w:tcPr>
            <w:tcW w:w="393" w:type="pct"/>
            <w:tcBorders>
              <w:bottom w:val="double" w:sz="4" w:space="0" w:color="auto"/>
            </w:tcBorders>
            <w:shd w:val="clear" w:color="auto" w:fill="auto"/>
            <w:vAlign w:val="center"/>
          </w:tcPr>
          <w:p w14:paraId="3022942A"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邮箱</w:t>
            </w:r>
          </w:p>
        </w:tc>
        <w:tc>
          <w:tcPr>
            <w:tcW w:w="2315" w:type="pct"/>
            <w:gridSpan w:val="5"/>
            <w:tcBorders>
              <w:bottom w:val="double" w:sz="4" w:space="0" w:color="auto"/>
              <w:right w:val="single" w:sz="12" w:space="0" w:color="auto"/>
            </w:tcBorders>
            <w:shd w:val="clear" w:color="auto" w:fill="auto"/>
            <w:vAlign w:val="center"/>
          </w:tcPr>
          <w:p w14:paraId="399AD458" w14:textId="77777777" w:rsidR="009C2A12" w:rsidRPr="00376E3B" w:rsidRDefault="009C2A12">
            <w:pPr>
              <w:spacing w:line="320" w:lineRule="exact"/>
              <w:jc w:val="center"/>
              <w:rPr>
                <w:rFonts w:ascii="Times New Roman" w:hAnsi="宋体" w:cs="Times New Roman"/>
                <w:szCs w:val="21"/>
              </w:rPr>
            </w:pPr>
          </w:p>
        </w:tc>
      </w:tr>
      <w:tr w:rsidR="009C2A12" w:rsidRPr="00376E3B" w14:paraId="365D6E8A" w14:textId="77777777" w:rsidTr="000A661F">
        <w:trPr>
          <w:trHeight w:val="284"/>
        </w:trPr>
        <w:tc>
          <w:tcPr>
            <w:tcW w:w="654" w:type="pct"/>
            <w:vMerge w:val="restart"/>
            <w:tcBorders>
              <w:top w:val="double" w:sz="4" w:space="0" w:color="auto"/>
              <w:left w:val="single" w:sz="12" w:space="0" w:color="auto"/>
            </w:tcBorders>
            <w:shd w:val="clear" w:color="auto" w:fill="auto"/>
            <w:textDirection w:val="tbRlV"/>
            <w:vAlign w:val="center"/>
          </w:tcPr>
          <w:p w14:paraId="030372CB" w14:textId="77777777" w:rsidR="009C2A12" w:rsidRPr="00376E3B" w:rsidRDefault="0082418A">
            <w:pPr>
              <w:spacing w:line="320" w:lineRule="exact"/>
              <w:ind w:left="113" w:right="113"/>
              <w:jc w:val="center"/>
              <w:rPr>
                <w:rFonts w:ascii="Times New Roman" w:hAnsi="宋体" w:cs="Times New Roman"/>
                <w:b/>
                <w:sz w:val="24"/>
                <w:szCs w:val="32"/>
              </w:rPr>
            </w:pPr>
            <w:r w:rsidRPr="00376E3B">
              <w:rPr>
                <w:rFonts w:ascii="Times New Roman" w:hAnsi="宋体" w:cs="Times New Roman" w:hint="eastAsia"/>
                <w:b/>
                <w:sz w:val="24"/>
                <w:szCs w:val="32"/>
              </w:rPr>
              <w:t>情况</w:t>
            </w:r>
          </w:p>
          <w:p w14:paraId="365788EC" w14:textId="77777777" w:rsidR="009C2A12" w:rsidRPr="00376E3B" w:rsidRDefault="0082418A">
            <w:pPr>
              <w:spacing w:line="320" w:lineRule="exact"/>
              <w:ind w:left="113" w:right="113"/>
              <w:jc w:val="center"/>
              <w:rPr>
                <w:rFonts w:ascii="Times New Roman" w:hAnsi="宋体" w:cs="Times New Roman"/>
                <w:b/>
                <w:sz w:val="24"/>
                <w:szCs w:val="32"/>
              </w:rPr>
            </w:pPr>
            <w:r w:rsidRPr="00376E3B">
              <w:rPr>
                <w:rFonts w:ascii="Times New Roman" w:hAnsi="宋体" w:cs="Times New Roman" w:hint="eastAsia"/>
                <w:b/>
                <w:sz w:val="24"/>
                <w:szCs w:val="32"/>
              </w:rPr>
              <w:t>需认定考试项目</w:t>
            </w:r>
          </w:p>
        </w:tc>
        <w:tc>
          <w:tcPr>
            <w:tcW w:w="405" w:type="pct"/>
            <w:tcBorders>
              <w:top w:val="double" w:sz="4" w:space="0" w:color="auto"/>
            </w:tcBorders>
            <w:shd w:val="clear" w:color="auto" w:fill="auto"/>
            <w:vAlign w:val="center"/>
          </w:tcPr>
          <w:p w14:paraId="572CA1E6"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选择</w:t>
            </w:r>
          </w:p>
        </w:tc>
        <w:tc>
          <w:tcPr>
            <w:tcW w:w="812" w:type="pct"/>
            <w:gridSpan w:val="2"/>
            <w:tcBorders>
              <w:top w:val="double" w:sz="4" w:space="0" w:color="auto"/>
            </w:tcBorders>
            <w:shd w:val="clear" w:color="auto" w:fill="auto"/>
            <w:vAlign w:val="center"/>
          </w:tcPr>
          <w:p w14:paraId="664BCF11"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考试名称</w:t>
            </w:r>
          </w:p>
        </w:tc>
        <w:tc>
          <w:tcPr>
            <w:tcW w:w="814" w:type="pct"/>
            <w:gridSpan w:val="2"/>
            <w:tcBorders>
              <w:top w:val="double" w:sz="4" w:space="0" w:color="auto"/>
            </w:tcBorders>
            <w:shd w:val="clear" w:color="auto" w:fill="auto"/>
            <w:vAlign w:val="center"/>
          </w:tcPr>
          <w:p w14:paraId="0553A934"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认定标准</w:t>
            </w:r>
          </w:p>
        </w:tc>
        <w:tc>
          <w:tcPr>
            <w:tcW w:w="399" w:type="pct"/>
            <w:gridSpan w:val="2"/>
            <w:tcBorders>
              <w:top w:val="double" w:sz="4" w:space="0" w:color="auto"/>
            </w:tcBorders>
            <w:shd w:val="clear" w:color="auto" w:fill="auto"/>
            <w:vAlign w:val="center"/>
          </w:tcPr>
          <w:p w14:paraId="758EE430"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语种</w:t>
            </w:r>
          </w:p>
        </w:tc>
        <w:tc>
          <w:tcPr>
            <w:tcW w:w="1025" w:type="pct"/>
            <w:gridSpan w:val="2"/>
            <w:tcBorders>
              <w:top w:val="double" w:sz="4" w:space="0" w:color="auto"/>
            </w:tcBorders>
            <w:shd w:val="clear" w:color="auto" w:fill="auto"/>
            <w:vAlign w:val="center"/>
          </w:tcPr>
          <w:p w14:paraId="05D4FD67"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考试日期</w:t>
            </w:r>
          </w:p>
        </w:tc>
        <w:tc>
          <w:tcPr>
            <w:tcW w:w="891" w:type="pct"/>
            <w:tcBorders>
              <w:top w:val="double" w:sz="4" w:space="0" w:color="auto"/>
              <w:right w:val="single" w:sz="12" w:space="0" w:color="auto"/>
            </w:tcBorders>
            <w:shd w:val="clear" w:color="auto" w:fill="auto"/>
            <w:vAlign w:val="center"/>
          </w:tcPr>
          <w:p w14:paraId="570A048D" w14:textId="77777777" w:rsidR="009C2A12" w:rsidRPr="00376E3B" w:rsidRDefault="0082418A">
            <w:pPr>
              <w:spacing w:line="240" w:lineRule="exact"/>
              <w:jc w:val="center"/>
              <w:rPr>
                <w:rFonts w:ascii="Times New Roman" w:hAnsi="宋体" w:cs="Times New Roman"/>
                <w:szCs w:val="21"/>
              </w:rPr>
            </w:pPr>
            <w:r w:rsidRPr="00376E3B">
              <w:rPr>
                <w:rFonts w:ascii="Times New Roman" w:hAnsi="宋体" w:cs="Times New Roman" w:hint="eastAsia"/>
                <w:szCs w:val="21"/>
              </w:rPr>
              <w:t>考试成绩</w:t>
            </w:r>
          </w:p>
        </w:tc>
      </w:tr>
      <w:tr w:rsidR="009C2A12" w:rsidRPr="00376E3B" w14:paraId="5688D4FA" w14:textId="77777777" w:rsidTr="000A661F">
        <w:trPr>
          <w:trHeight w:val="284"/>
        </w:trPr>
        <w:tc>
          <w:tcPr>
            <w:tcW w:w="654" w:type="pct"/>
            <w:vMerge/>
            <w:tcBorders>
              <w:left w:val="single" w:sz="12" w:space="0" w:color="auto"/>
            </w:tcBorders>
            <w:shd w:val="clear" w:color="auto" w:fill="auto"/>
          </w:tcPr>
          <w:p w14:paraId="39666B64" w14:textId="77777777" w:rsidR="009C2A12" w:rsidRPr="00376E3B" w:rsidRDefault="009C2A12">
            <w:pPr>
              <w:spacing w:line="320" w:lineRule="exact"/>
              <w:jc w:val="center"/>
              <w:rPr>
                <w:rFonts w:ascii="Times New Roman" w:hAnsi="宋体" w:cs="Times New Roman"/>
                <w:b/>
                <w:sz w:val="28"/>
                <w:szCs w:val="32"/>
              </w:rPr>
            </w:pPr>
          </w:p>
        </w:tc>
        <w:tc>
          <w:tcPr>
            <w:tcW w:w="405" w:type="pct"/>
            <w:shd w:val="clear" w:color="auto" w:fill="auto"/>
            <w:vAlign w:val="center"/>
          </w:tcPr>
          <w:p w14:paraId="2932AB34"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w:t>
            </w:r>
          </w:p>
        </w:tc>
        <w:tc>
          <w:tcPr>
            <w:tcW w:w="812" w:type="pct"/>
            <w:gridSpan w:val="2"/>
            <w:shd w:val="clear" w:color="auto" w:fill="auto"/>
            <w:vAlign w:val="center"/>
          </w:tcPr>
          <w:p w14:paraId="17DEB57F" w14:textId="4D859366" w:rsidR="009C2A12" w:rsidRPr="00376E3B" w:rsidRDefault="0082418A">
            <w:pPr>
              <w:jc w:val="left"/>
              <w:rPr>
                <w:rFonts w:ascii="Times New Roman" w:hAnsi="宋体" w:cs="Times New Roman"/>
                <w:szCs w:val="21"/>
              </w:rPr>
            </w:pPr>
            <w:r w:rsidRPr="00376E3B">
              <w:rPr>
                <w:rFonts w:ascii="Times New Roman" w:hAnsi="宋体" w:cs="Times New Roman" w:hint="eastAsia"/>
                <w:szCs w:val="21"/>
              </w:rPr>
              <w:t>TOFEL</w:t>
            </w:r>
            <w:r w:rsidR="004E61FA">
              <w:rPr>
                <w:rFonts w:ascii="Times New Roman" w:hAnsi="宋体" w:cs="Times New Roman"/>
                <w:szCs w:val="21"/>
              </w:rPr>
              <w:t xml:space="preserve"> </w:t>
            </w:r>
            <w:r w:rsidRPr="00376E3B">
              <w:rPr>
                <w:rFonts w:ascii="Times New Roman" w:hAnsi="宋体" w:cs="Times New Roman" w:hint="eastAsia"/>
                <w:szCs w:val="21"/>
              </w:rPr>
              <w:t>iB</w:t>
            </w:r>
            <w:r w:rsidRPr="00376E3B">
              <w:rPr>
                <w:rFonts w:ascii="Times New Roman" w:hAnsi="宋体" w:cs="Times New Roman"/>
                <w:szCs w:val="21"/>
              </w:rPr>
              <w:t>T</w:t>
            </w:r>
          </w:p>
        </w:tc>
        <w:tc>
          <w:tcPr>
            <w:tcW w:w="814" w:type="pct"/>
            <w:gridSpan w:val="2"/>
            <w:shd w:val="clear" w:color="auto" w:fill="auto"/>
            <w:vAlign w:val="center"/>
          </w:tcPr>
          <w:p w14:paraId="55E5872D" w14:textId="77777777" w:rsidR="009C2A12" w:rsidRPr="00376E3B" w:rsidRDefault="0082418A">
            <w:pPr>
              <w:spacing w:line="320" w:lineRule="exact"/>
              <w:jc w:val="left"/>
              <w:rPr>
                <w:rFonts w:ascii="Times New Roman" w:hAnsi="宋体" w:cs="Times New Roman"/>
                <w:szCs w:val="21"/>
              </w:rPr>
            </w:pPr>
            <w:r w:rsidRPr="00376E3B">
              <w:rPr>
                <w:rFonts w:ascii="Times New Roman" w:hAnsi="宋体" w:cs="Times New Roman" w:hint="eastAsia"/>
                <w:szCs w:val="21"/>
              </w:rPr>
              <w:t>总分≥</w:t>
            </w:r>
            <w:r w:rsidRPr="00376E3B">
              <w:rPr>
                <w:rFonts w:ascii="Times New Roman" w:hAnsi="宋体" w:cs="Times New Roman" w:hint="eastAsia"/>
                <w:szCs w:val="21"/>
              </w:rPr>
              <w:t>79</w:t>
            </w:r>
            <w:r w:rsidRPr="00376E3B">
              <w:rPr>
                <w:rFonts w:ascii="Times New Roman" w:hAnsi="宋体" w:cs="Times New Roman" w:hint="eastAsia"/>
                <w:szCs w:val="21"/>
              </w:rPr>
              <w:t>分</w:t>
            </w:r>
          </w:p>
        </w:tc>
        <w:tc>
          <w:tcPr>
            <w:tcW w:w="399" w:type="pct"/>
            <w:gridSpan w:val="2"/>
            <w:shd w:val="clear" w:color="auto" w:fill="auto"/>
            <w:vAlign w:val="center"/>
          </w:tcPr>
          <w:p w14:paraId="617FB278"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英语</w:t>
            </w:r>
          </w:p>
        </w:tc>
        <w:tc>
          <w:tcPr>
            <w:tcW w:w="1025" w:type="pct"/>
            <w:gridSpan w:val="2"/>
            <w:shd w:val="clear" w:color="auto" w:fill="auto"/>
            <w:vAlign w:val="center"/>
          </w:tcPr>
          <w:p w14:paraId="7AEE9FB9" w14:textId="77777777" w:rsidR="009C2A12" w:rsidRPr="00376E3B" w:rsidRDefault="009C2A12">
            <w:pPr>
              <w:jc w:val="center"/>
              <w:rPr>
                <w:rFonts w:ascii="Times New Roman" w:hAnsi="宋体" w:cs="Times New Roman"/>
                <w:szCs w:val="21"/>
              </w:rPr>
            </w:pPr>
          </w:p>
        </w:tc>
        <w:tc>
          <w:tcPr>
            <w:tcW w:w="891" w:type="pct"/>
            <w:tcBorders>
              <w:right w:val="single" w:sz="12" w:space="0" w:color="auto"/>
            </w:tcBorders>
            <w:shd w:val="clear" w:color="auto" w:fill="auto"/>
            <w:vAlign w:val="center"/>
          </w:tcPr>
          <w:p w14:paraId="2F727F42" w14:textId="77777777" w:rsidR="009C2A12" w:rsidRPr="00376E3B" w:rsidRDefault="009C2A12">
            <w:pPr>
              <w:jc w:val="center"/>
              <w:rPr>
                <w:rFonts w:ascii="Times New Roman" w:hAnsi="宋体" w:cs="Times New Roman"/>
                <w:szCs w:val="21"/>
              </w:rPr>
            </w:pPr>
          </w:p>
        </w:tc>
      </w:tr>
      <w:tr w:rsidR="009C2A12" w:rsidRPr="00376E3B" w14:paraId="4623ABCF" w14:textId="77777777" w:rsidTr="000A661F">
        <w:trPr>
          <w:trHeight w:val="284"/>
        </w:trPr>
        <w:tc>
          <w:tcPr>
            <w:tcW w:w="654" w:type="pct"/>
            <w:vMerge/>
            <w:tcBorders>
              <w:left w:val="single" w:sz="12" w:space="0" w:color="auto"/>
            </w:tcBorders>
            <w:shd w:val="clear" w:color="auto" w:fill="auto"/>
          </w:tcPr>
          <w:p w14:paraId="5A5F5808" w14:textId="77777777" w:rsidR="009C2A12" w:rsidRPr="00376E3B" w:rsidRDefault="009C2A12">
            <w:pPr>
              <w:jc w:val="center"/>
              <w:rPr>
                <w:rFonts w:ascii="Times New Roman" w:hAnsi="宋体" w:cs="Times New Roman"/>
                <w:b/>
                <w:sz w:val="28"/>
                <w:szCs w:val="32"/>
              </w:rPr>
            </w:pPr>
          </w:p>
        </w:tc>
        <w:tc>
          <w:tcPr>
            <w:tcW w:w="405" w:type="pct"/>
            <w:shd w:val="clear" w:color="auto" w:fill="auto"/>
            <w:vAlign w:val="center"/>
          </w:tcPr>
          <w:p w14:paraId="16C10340"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w:t>
            </w:r>
          </w:p>
        </w:tc>
        <w:tc>
          <w:tcPr>
            <w:tcW w:w="812" w:type="pct"/>
            <w:gridSpan w:val="2"/>
            <w:shd w:val="clear" w:color="auto" w:fill="auto"/>
            <w:vAlign w:val="center"/>
          </w:tcPr>
          <w:p w14:paraId="05A667A6" w14:textId="77777777" w:rsidR="009C2A12" w:rsidRPr="00376E3B" w:rsidRDefault="0082418A">
            <w:pPr>
              <w:spacing w:line="320" w:lineRule="exact"/>
              <w:jc w:val="left"/>
              <w:rPr>
                <w:rFonts w:ascii="Times New Roman" w:hAnsi="宋体" w:cs="Times New Roman"/>
                <w:szCs w:val="21"/>
              </w:rPr>
            </w:pPr>
            <w:r w:rsidRPr="00376E3B">
              <w:rPr>
                <w:rFonts w:ascii="Times New Roman" w:hAnsi="宋体" w:cs="Times New Roman"/>
                <w:szCs w:val="21"/>
              </w:rPr>
              <w:t xml:space="preserve">IELTS </w:t>
            </w:r>
            <w:r w:rsidRPr="00376E3B">
              <w:rPr>
                <w:rFonts w:ascii="Times New Roman" w:hAnsi="宋体" w:cs="Times New Roman" w:hint="eastAsia"/>
                <w:szCs w:val="21"/>
              </w:rPr>
              <w:t>(</w:t>
            </w:r>
            <w:r w:rsidRPr="00376E3B">
              <w:rPr>
                <w:rFonts w:ascii="Times New Roman" w:hAnsi="宋体" w:cs="Times New Roman" w:hint="eastAsia"/>
                <w:szCs w:val="21"/>
              </w:rPr>
              <w:t>学术类）</w:t>
            </w:r>
          </w:p>
        </w:tc>
        <w:tc>
          <w:tcPr>
            <w:tcW w:w="814" w:type="pct"/>
            <w:gridSpan w:val="2"/>
            <w:shd w:val="clear" w:color="auto" w:fill="auto"/>
            <w:vAlign w:val="center"/>
          </w:tcPr>
          <w:p w14:paraId="5BE30406" w14:textId="77777777" w:rsidR="009C2A12" w:rsidRPr="00376E3B" w:rsidRDefault="0082418A">
            <w:pPr>
              <w:spacing w:line="320" w:lineRule="exact"/>
              <w:jc w:val="left"/>
              <w:rPr>
                <w:rFonts w:ascii="Times New Roman" w:hAnsi="宋体" w:cs="Times New Roman"/>
                <w:szCs w:val="21"/>
              </w:rPr>
            </w:pPr>
            <w:r w:rsidRPr="00376E3B">
              <w:rPr>
                <w:rFonts w:ascii="Times New Roman" w:hAnsi="宋体" w:cs="Times New Roman" w:hint="eastAsia"/>
                <w:szCs w:val="21"/>
              </w:rPr>
              <w:t>总分≥</w:t>
            </w:r>
            <w:r w:rsidRPr="00376E3B">
              <w:rPr>
                <w:rFonts w:ascii="Times New Roman" w:hAnsi="宋体" w:cs="Times New Roman" w:hint="eastAsia"/>
                <w:szCs w:val="21"/>
              </w:rPr>
              <w:t>5.5</w:t>
            </w:r>
            <w:r w:rsidRPr="00376E3B">
              <w:rPr>
                <w:rFonts w:ascii="Times New Roman" w:hAnsi="宋体" w:cs="Times New Roman" w:hint="eastAsia"/>
                <w:szCs w:val="21"/>
              </w:rPr>
              <w:t>分</w:t>
            </w:r>
          </w:p>
        </w:tc>
        <w:tc>
          <w:tcPr>
            <w:tcW w:w="399" w:type="pct"/>
            <w:gridSpan w:val="2"/>
            <w:shd w:val="clear" w:color="auto" w:fill="auto"/>
            <w:vAlign w:val="center"/>
          </w:tcPr>
          <w:p w14:paraId="2F1E4747" w14:textId="77777777" w:rsidR="009C2A12" w:rsidRPr="00376E3B" w:rsidRDefault="0082418A">
            <w:pPr>
              <w:spacing w:line="320" w:lineRule="exact"/>
              <w:jc w:val="center"/>
              <w:rPr>
                <w:rFonts w:ascii="Times New Roman" w:hAnsi="宋体" w:cs="Times New Roman"/>
                <w:szCs w:val="21"/>
              </w:rPr>
            </w:pPr>
            <w:r w:rsidRPr="00376E3B">
              <w:rPr>
                <w:rFonts w:ascii="Times New Roman" w:hAnsi="宋体" w:cs="Times New Roman" w:hint="eastAsia"/>
                <w:szCs w:val="21"/>
              </w:rPr>
              <w:t>英语</w:t>
            </w:r>
          </w:p>
        </w:tc>
        <w:tc>
          <w:tcPr>
            <w:tcW w:w="1025" w:type="pct"/>
            <w:gridSpan w:val="2"/>
            <w:shd w:val="clear" w:color="auto" w:fill="auto"/>
            <w:vAlign w:val="center"/>
          </w:tcPr>
          <w:p w14:paraId="37A13441" w14:textId="77777777" w:rsidR="009C2A12" w:rsidRPr="00376E3B" w:rsidRDefault="009C2A12">
            <w:pPr>
              <w:jc w:val="center"/>
              <w:rPr>
                <w:rFonts w:ascii="Times New Roman" w:hAnsi="宋体" w:cs="Times New Roman"/>
                <w:szCs w:val="21"/>
              </w:rPr>
            </w:pPr>
          </w:p>
        </w:tc>
        <w:tc>
          <w:tcPr>
            <w:tcW w:w="891" w:type="pct"/>
            <w:tcBorders>
              <w:right w:val="single" w:sz="12" w:space="0" w:color="auto"/>
            </w:tcBorders>
            <w:shd w:val="clear" w:color="auto" w:fill="auto"/>
            <w:vAlign w:val="center"/>
          </w:tcPr>
          <w:p w14:paraId="3E5E63B3" w14:textId="77777777" w:rsidR="009C2A12" w:rsidRPr="00376E3B" w:rsidRDefault="009C2A12">
            <w:pPr>
              <w:jc w:val="center"/>
              <w:rPr>
                <w:rFonts w:ascii="Times New Roman" w:hAnsi="宋体" w:cs="Times New Roman"/>
                <w:szCs w:val="21"/>
              </w:rPr>
            </w:pPr>
          </w:p>
        </w:tc>
      </w:tr>
      <w:tr w:rsidR="009C2A12" w:rsidRPr="00376E3B" w14:paraId="5FAA5847" w14:textId="77777777" w:rsidTr="000A661F">
        <w:trPr>
          <w:trHeight w:val="613"/>
        </w:trPr>
        <w:tc>
          <w:tcPr>
            <w:tcW w:w="654" w:type="pct"/>
            <w:vMerge/>
            <w:tcBorders>
              <w:left w:val="single" w:sz="12" w:space="0" w:color="auto"/>
            </w:tcBorders>
            <w:shd w:val="clear" w:color="auto" w:fill="auto"/>
          </w:tcPr>
          <w:p w14:paraId="6182FF9C" w14:textId="77777777" w:rsidR="009C2A12" w:rsidRPr="00376E3B" w:rsidRDefault="009C2A12">
            <w:pPr>
              <w:jc w:val="center"/>
              <w:rPr>
                <w:rFonts w:ascii="Times New Roman" w:hAnsi="宋体" w:cs="Times New Roman"/>
                <w:b/>
                <w:sz w:val="28"/>
                <w:szCs w:val="32"/>
              </w:rPr>
            </w:pPr>
          </w:p>
        </w:tc>
        <w:tc>
          <w:tcPr>
            <w:tcW w:w="405" w:type="pct"/>
            <w:shd w:val="clear" w:color="auto" w:fill="auto"/>
            <w:vAlign w:val="center"/>
          </w:tcPr>
          <w:p w14:paraId="7994F496" w14:textId="77777777" w:rsidR="009C2A12" w:rsidRPr="00376E3B" w:rsidRDefault="0082418A">
            <w:pPr>
              <w:jc w:val="center"/>
              <w:rPr>
                <w:rFonts w:ascii="Times New Roman" w:hAnsi="宋体" w:cs="Times New Roman"/>
                <w:szCs w:val="21"/>
              </w:rPr>
            </w:pPr>
            <w:r w:rsidRPr="00376E3B">
              <w:rPr>
                <w:rFonts w:ascii="宋体" w:hAnsi="宋体" w:cs="Times New Roman" w:hint="eastAsia"/>
                <w:szCs w:val="21"/>
              </w:rPr>
              <w:t>□</w:t>
            </w:r>
          </w:p>
        </w:tc>
        <w:tc>
          <w:tcPr>
            <w:tcW w:w="812" w:type="pct"/>
            <w:gridSpan w:val="2"/>
            <w:shd w:val="clear" w:color="auto" w:fill="auto"/>
            <w:vAlign w:val="center"/>
          </w:tcPr>
          <w:p w14:paraId="6278146D" w14:textId="77777777" w:rsidR="009C2A12" w:rsidRPr="00376E3B" w:rsidRDefault="0082418A">
            <w:pPr>
              <w:jc w:val="left"/>
              <w:rPr>
                <w:rFonts w:ascii="Times New Roman" w:hAnsi="Times New Roman" w:cs="Times New Roman"/>
                <w:szCs w:val="21"/>
              </w:rPr>
            </w:pPr>
            <w:r w:rsidRPr="00376E3B">
              <w:rPr>
                <w:rFonts w:ascii="Times New Roman" w:eastAsia="微软雅黑" w:hAnsi="Times New Roman" w:cs="Times New Roman"/>
                <w:szCs w:val="21"/>
              </w:rPr>
              <w:t>GRE</w:t>
            </w:r>
          </w:p>
        </w:tc>
        <w:tc>
          <w:tcPr>
            <w:tcW w:w="814" w:type="pct"/>
            <w:gridSpan w:val="2"/>
            <w:shd w:val="clear" w:color="auto" w:fill="auto"/>
            <w:vAlign w:val="center"/>
          </w:tcPr>
          <w:p w14:paraId="33B49634" w14:textId="77777777" w:rsidR="009C2A12" w:rsidRPr="00376E3B" w:rsidRDefault="0082418A">
            <w:pPr>
              <w:adjustRightInd w:val="0"/>
              <w:snapToGrid w:val="0"/>
              <w:spacing w:line="220" w:lineRule="exact"/>
              <w:jc w:val="left"/>
              <w:rPr>
                <w:rFonts w:ascii="宋体" w:hAnsi="宋体" w:cs="Times New Roman"/>
                <w:szCs w:val="21"/>
              </w:rPr>
            </w:pPr>
            <w:r w:rsidRPr="00376E3B">
              <w:rPr>
                <w:rFonts w:ascii="宋体" w:hAnsi="宋体" w:cs="Times New Roman" w:hint="eastAsia"/>
                <w:szCs w:val="21"/>
              </w:rPr>
              <w:t>语文分数≥147</w:t>
            </w:r>
          </w:p>
          <w:p w14:paraId="31F3255A" w14:textId="77777777" w:rsidR="009C2A12" w:rsidRPr="00376E3B" w:rsidRDefault="0082418A">
            <w:pPr>
              <w:snapToGrid w:val="0"/>
              <w:spacing w:line="220" w:lineRule="exact"/>
              <w:jc w:val="left"/>
              <w:rPr>
                <w:rFonts w:ascii="宋体" w:hAnsi="宋体" w:cs="Times New Roman"/>
                <w:szCs w:val="21"/>
              </w:rPr>
            </w:pPr>
            <w:r w:rsidRPr="00376E3B">
              <w:rPr>
                <w:rFonts w:ascii="宋体" w:hAnsi="宋体" w:cs="Times New Roman" w:hint="eastAsia"/>
                <w:szCs w:val="21"/>
              </w:rPr>
              <w:t>且作文分数≥3</w:t>
            </w:r>
          </w:p>
        </w:tc>
        <w:tc>
          <w:tcPr>
            <w:tcW w:w="399" w:type="pct"/>
            <w:gridSpan w:val="2"/>
            <w:shd w:val="clear" w:color="auto" w:fill="auto"/>
            <w:vAlign w:val="center"/>
          </w:tcPr>
          <w:p w14:paraId="57ECCD14"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英语</w:t>
            </w:r>
          </w:p>
        </w:tc>
        <w:tc>
          <w:tcPr>
            <w:tcW w:w="1025" w:type="pct"/>
            <w:gridSpan w:val="2"/>
            <w:shd w:val="clear" w:color="auto" w:fill="auto"/>
            <w:vAlign w:val="center"/>
          </w:tcPr>
          <w:p w14:paraId="32845ADF" w14:textId="77777777" w:rsidR="009C2A12" w:rsidRPr="00376E3B" w:rsidRDefault="009C2A12">
            <w:pPr>
              <w:jc w:val="center"/>
              <w:rPr>
                <w:rFonts w:ascii="Times New Roman" w:hAnsi="宋体" w:cs="Times New Roman"/>
                <w:szCs w:val="21"/>
              </w:rPr>
            </w:pPr>
          </w:p>
        </w:tc>
        <w:tc>
          <w:tcPr>
            <w:tcW w:w="891" w:type="pct"/>
            <w:tcBorders>
              <w:right w:val="single" w:sz="12" w:space="0" w:color="auto"/>
            </w:tcBorders>
            <w:shd w:val="clear" w:color="auto" w:fill="auto"/>
            <w:vAlign w:val="center"/>
          </w:tcPr>
          <w:p w14:paraId="1A9EF85A" w14:textId="77777777" w:rsidR="009C2A12" w:rsidRPr="00376E3B" w:rsidRDefault="009C2A12">
            <w:pPr>
              <w:jc w:val="center"/>
              <w:rPr>
                <w:rFonts w:ascii="Times New Roman" w:hAnsi="宋体" w:cs="Times New Roman"/>
                <w:szCs w:val="21"/>
              </w:rPr>
            </w:pPr>
          </w:p>
        </w:tc>
      </w:tr>
      <w:tr w:rsidR="009C2A12" w:rsidRPr="00376E3B" w14:paraId="2CF93501" w14:textId="77777777" w:rsidTr="000A661F">
        <w:trPr>
          <w:trHeight w:val="284"/>
        </w:trPr>
        <w:tc>
          <w:tcPr>
            <w:tcW w:w="654" w:type="pct"/>
            <w:vMerge/>
            <w:tcBorders>
              <w:left w:val="single" w:sz="12" w:space="0" w:color="auto"/>
            </w:tcBorders>
            <w:shd w:val="clear" w:color="auto" w:fill="auto"/>
          </w:tcPr>
          <w:p w14:paraId="250995DA" w14:textId="77777777" w:rsidR="009C2A12" w:rsidRPr="00376E3B" w:rsidRDefault="009C2A12">
            <w:pPr>
              <w:jc w:val="center"/>
              <w:rPr>
                <w:rFonts w:ascii="Times New Roman" w:hAnsi="宋体" w:cs="Times New Roman"/>
                <w:b/>
                <w:sz w:val="28"/>
                <w:szCs w:val="32"/>
              </w:rPr>
            </w:pPr>
          </w:p>
        </w:tc>
        <w:tc>
          <w:tcPr>
            <w:tcW w:w="405" w:type="pct"/>
            <w:shd w:val="clear" w:color="auto" w:fill="auto"/>
            <w:vAlign w:val="center"/>
          </w:tcPr>
          <w:p w14:paraId="7BC6A1E9" w14:textId="77777777" w:rsidR="009C2A12" w:rsidRPr="00376E3B" w:rsidRDefault="0082418A">
            <w:pPr>
              <w:jc w:val="center"/>
              <w:rPr>
                <w:rFonts w:ascii="Times New Roman" w:hAnsi="宋体" w:cs="Times New Roman"/>
                <w:szCs w:val="21"/>
              </w:rPr>
            </w:pPr>
            <w:r w:rsidRPr="00376E3B">
              <w:rPr>
                <w:rFonts w:ascii="宋体" w:hAnsi="宋体" w:cs="Times New Roman" w:hint="eastAsia"/>
                <w:szCs w:val="21"/>
              </w:rPr>
              <w:t>□</w:t>
            </w:r>
          </w:p>
        </w:tc>
        <w:tc>
          <w:tcPr>
            <w:tcW w:w="812" w:type="pct"/>
            <w:gridSpan w:val="2"/>
            <w:shd w:val="clear" w:color="auto" w:fill="auto"/>
            <w:vAlign w:val="center"/>
          </w:tcPr>
          <w:p w14:paraId="0E3E600F" w14:textId="55593983" w:rsidR="009C2A12" w:rsidRPr="00376E3B" w:rsidRDefault="0082418A">
            <w:pPr>
              <w:jc w:val="left"/>
              <w:rPr>
                <w:rFonts w:ascii="Times New Roman" w:hAnsi="宋体" w:cs="Times New Roman"/>
                <w:szCs w:val="21"/>
              </w:rPr>
            </w:pPr>
            <w:r w:rsidRPr="00376E3B">
              <w:rPr>
                <w:rFonts w:cs="Times New Roman" w:hint="eastAsia"/>
                <w:szCs w:val="21"/>
              </w:rPr>
              <w:t>日本语能力测试</w:t>
            </w:r>
          </w:p>
        </w:tc>
        <w:tc>
          <w:tcPr>
            <w:tcW w:w="814" w:type="pct"/>
            <w:gridSpan w:val="2"/>
            <w:shd w:val="clear" w:color="auto" w:fill="auto"/>
            <w:vAlign w:val="center"/>
          </w:tcPr>
          <w:p w14:paraId="09F7CF08" w14:textId="77777777" w:rsidR="009C2A12" w:rsidRPr="00376E3B" w:rsidRDefault="0082418A">
            <w:pPr>
              <w:spacing w:line="320" w:lineRule="exact"/>
              <w:jc w:val="left"/>
              <w:rPr>
                <w:rFonts w:ascii="Times New Roman" w:hAnsi="宋体" w:cs="Times New Roman"/>
                <w:szCs w:val="21"/>
              </w:rPr>
            </w:pPr>
            <w:r w:rsidRPr="00376E3B">
              <w:rPr>
                <w:rFonts w:ascii="Times New Roman" w:hAnsi="宋体" w:cs="Times New Roman" w:hint="eastAsia"/>
                <w:szCs w:val="21"/>
              </w:rPr>
              <w:t>合格</w:t>
            </w:r>
          </w:p>
        </w:tc>
        <w:tc>
          <w:tcPr>
            <w:tcW w:w="399" w:type="pct"/>
            <w:gridSpan w:val="2"/>
            <w:shd w:val="clear" w:color="auto" w:fill="auto"/>
            <w:vAlign w:val="center"/>
          </w:tcPr>
          <w:p w14:paraId="02CE2680"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日语</w:t>
            </w:r>
          </w:p>
        </w:tc>
        <w:tc>
          <w:tcPr>
            <w:tcW w:w="1025" w:type="pct"/>
            <w:gridSpan w:val="2"/>
            <w:shd w:val="clear" w:color="auto" w:fill="auto"/>
            <w:vAlign w:val="center"/>
          </w:tcPr>
          <w:p w14:paraId="39A79FA4" w14:textId="77777777" w:rsidR="009C2A12" w:rsidRPr="00376E3B" w:rsidRDefault="009C2A12">
            <w:pPr>
              <w:jc w:val="center"/>
              <w:rPr>
                <w:rFonts w:ascii="Times New Roman" w:hAnsi="宋体" w:cs="Times New Roman"/>
                <w:szCs w:val="21"/>
              </w:rPr>
            </w:pPr>
          </w:p>
        </w:tc>
        <w:tc>
          <w:tcPr>
            <w:tcW w:w="891" w:type="pct"/>
            <w:tcBorders>
              <w:right w:val="single" w:sz="12" w:space="0" w:color="auto"/>
            </w:tcBorders>
            <w:shd w:val="clear" w:color="auto" w:fill="auto"/>
            <w:vAlign w:val="center"/>
          </w:tcPr>
          <w:p w14:paraId="6EA437AF" w14:textId="77777777" w:rsidR="009C2A12" w:rsidRPr="00376E3B" w:rsidRDefault="009C2A12">
            <w:pPr>
              <w:jc w:val="center"/>
              <w:rPr>
                <w:rFonts w:ascii="Times New Roman" w:hAnsi="宋体" w:cs="Times New Roman"/>
                <w:szCs w:val="21"/>
              </w:rPr>
            </w:pPr>
          </w:p>
        </w:tc>
      </w:tr>
      <w:tr w:rsidR="009C2A12" w:rsidRPr="00376E3B" w14:paraId="5D7E6EA1" w14:textId="77777777" w:rsidTr="000A661F">
        <w:trPr>
          <w:trHeight w:val="284"/>
        </w:trPr>
        <w:tc>
          <w:tcPr>
            <w:tcW w:w="654" w:type="pct"/>
            <w:vMerge/>
            <w:tcBorders>
              <w:left w:val="single" w:sz="12" w:space="0" w:color="auto"/>
            </w:tcBorders>
            <w:shd w:val="clear" w:color="auto" w:fill="auto"/>
          </w:tcPr>
          <w:p w14:paraId="6F7327B9" w14:textId="77777777" w:rsidR="009C2A12" w:rsidRPr="00376E3B" w:rsidRDefault="009C2A12">
            <w:pPr>
              <w:jc w:val="center"/>
              <w:rPr>
                <w:rFonts w:ascii="Times New Roman" w:hAnsi="宋体" w:cs="Times New Roman"/>
                <w:b/>
                <w:sz w:val="28"/>
                <w:szCs w:val="32"/>
              </w:rPr>
            </w:pPr>
          </w:p>
        </w:tc>
        <w:tc>
          <w:tcPr>
            <w:tcW w:w="405" w:type="pct"/>
            <w:shd w:val="clear" w:color="auto" w:fill="auto"/>
            <w:vAlign w:val="center"/>
          </w:tcPr>
          <w:p w14:paraId="2FC7E589" w14:textId="77777777" w:rsidR="009C2A12" w:rsidRPr="00376E3B" w:rsidRDefault="0082418A">
            <w:pPr>
              <w:jc w:val="center"/>
              <w:rPr>
                <w:rFonts w:ascii="Times New Roman" w:hAnsi="宋体" w:cs="Times New Roman"/>
                <w:szCs w:val="21"/>
              </w:rPr>
            </w:pPr>
            <w:r w:rsidRPr="00376E3B">
              <w:rPr>
                <w:rFonts w:ascii="宋体" w:hAnsi="宋体" w:cs="Times New Roman" w:hint="eastAsia"/>
                <w:szCs w:val="21"/>
              </w:rPr>
              <w:t>□</w:t>
            </w:r>
          </w:p>
        </w:tc>
        <w:tc>
          <w:tcPr>
            <w:tcW w:w="812" w:type="pct"/>
            <w:gridSpan w:val="2"/>
            <w:shd w:val="clear" w:color="auto" w:fill="auto"/>
            <w:vAlign w:val="center"/>
          </w:tcPr>
          <w:p w14:paraId="22BD8007" w14:textId="77777777" w:rsidR="009C2A12" w:rsidRPr="00376E3B" w:rsidRDefault="0082418A">
            <w:pPr>
              <w:jc w:val="left"/>
              <w:rPr>
                <w:rFonts w:ascii="Times New Roman" w:hAnsi="宋体" w:cs="Times New Roman"/>
                <w:szCs w:val="21"/>
              </w:rPr>
            </w:pPr>
            <w:r w:rsidRPr="00376E3B">
              <w:rPr>
                <w:rFonts w:cs="Times New Roman" w:hint="eastAsia"/>
                <w:szCs w:val="21"/>
              </w:rPr>
              <w:t>大学俄语六级</w:t>
            </w:r>
          </w:p>
        </w:tc>
        <w:tc>
          <w:tcPr>
            <w:tcW w:w="814" w:type="pct"/>
            <w:gridSpan w:val="2"/>
            <w:shd w:val="clear" w:color="auto" w:fill="auto"/>
            <w:vAlign w:val="center"/>
          </w:tcPr>
          <w:p w14:paraId="5AE55C6A" w14:textId="77777777" w:rsidR="009C2A12" w:rsidRPr="00376E3B" w:rsidRDefault="0082418A">
            <w:pPr>
              <w:spacing w:line="320" w:lineRule="exact"/>
              <w:jc w:val="left"/>
              <w:rPr>
                <w:rFonts w:ascii="Times New Roman" w:hAnsi="宋体" w:cs="Times New Roman"/>
                <w:szCs w:val="21"/>
              </w:rPr>
            </w:pPr>
            <w:r w:rsidRPr="00376E3B">
              <w:rPr>
                <w:rFonts w:ascii="Times New Roman" w:hAnsi="宋体" w:cs="Times New Roman" w:hint="eastAsia"/>
                <w:szCs w:val="21"/>
              </w:rPr>
              <w:t>总分≥</w:t>
            </w:r>
            <w:r w:rsidRPr="00376E3B">
              <w:rPr>
                <w:rFonts w:ascii="Times New Roman" w:hAnsi="宋体" w:cs="Times New Roman" w:hint="eastAsia"/>
                <w:szCs w:val="21"/>
              </w:rPr>
              <w:t>85</w:t>
            </w:r>
            <w:r w:rsidRPr="00376E3B">
              <w:rPr>
                <w:rFonts w:ascii="Times New Roman" w:hAnsi="宋体" w:cs="Times New Roman" w:hint="eastAsia"/>
                <w:szCs w:val="21"/>
              </w:rPr>
              <w:t>分</w:t>
            </w:r>
          </w:p>
        </w:tc>
        <w:tc>
          <w:tcPr>
            <w:tcW w:w="399" w:type="pct"/>
            <w:gridSpan w:val="2"/>
            <w:shd w:val="clear" w:color="auto" w:fill="auto"/>
            <w:vAlign w:val="center"/>
          </w:tcPr>
          <w:p w14:paraId="2C17407A" w14:textId="77777777" w:rsidR="009C2A12" w:rsidRPr="00376E3B" w:rsidRDefault="0082418A">
            <w:pPr>
              <w:jc w:val="center"/>
              <w:rPr>
                <w:rFonts w:ascii="Times New Roman" w:hAnsi="宋体" w:cs="Times New Roman"/>
                <w:szCs w:val="21"/>
              </w:rPr>
            </w:pPr>
            <w:r w:rsidRPr="00376E3B">
              <w:rPr>
                <w:rFonts w:ascii="Times New Roman" w:hAnsi="宋体" w:cs="Times New Roman" w:hint="eastAsia"/>
                <w:szCs w:val="21"/>
              </w:rPr>
              <w:t>俄语</w:t>
            </w:r>
          </w:p>
        </w:tc>
        <w:tc>
          <w:tcPr>
            <w:tcW w:w="1025" w:type="pct"/>
            <w:gridSpan w:val="2"/>
            <w:shd w:val="clear" w:color="auto" w:fill="auto"/>
            <w:vAlign w:val="center"/>
          </w:tcPr>
          <w:p w14:paraId="1311465D" w14:textId="77777777" w:rsidR="009C2A12" w:rsidRPr="00376E3B" w:rsidRDefault="009C2A12">
            <w:pPr>
              <w:jc w:val="center"/>
              <w:rPr>
                <w:rFonts w:ascii="Times New Roman" w:hAnsi="宋体" w:cs="Times New Roman"/>
                <w:szCs w:val="21"/>
              </w:rPr>
            </w:pPr>
          </w:p>
        </w:tc>
        <w:tc>
          <w:tcPr>
            <w:tcW w:w="891" w:type="pct"/>
            <w:tcBorders>
              <w:right w:val="single" w:sz="12" w:space="0" w:color="auto"/>
            </w:tcBorders>
            <w:shd w:val="clear" w:color="auto" w:fill="auto"/>
            <w:vAlign w:val="center"/>
          </w:tcPr>
          <w:p w14:paraId="18C5208D" w14:textId="77777777" w:rsidR="009C2A12" w:rsidRPr="00376E3B" w:rsidRDefault="009C2A12">
            <w:pPr>
              <w:jc w:val="center"/>
              <w:rPr>
                <w:rFonts w:ascii="Times New Roman" w:hAnsi="宋体" w:cs="Times New Roman"/>
                <w:szCs w:val="21"/>
              </w:rPr>
            </w:pPr>
          </w:p>
        </w:tc>
      </w:tr>
      <w:tr w:rsidR="009C2A12" w:rsidRPr="00376E3B" w14:paraId="502F65E5" w14:textId="77777777" w:rsidTr="000A661F">
        <w:trPr>
          <w:trHeight w:val="284"/>
        </w:trPr>
        <w:tc>
          <w:tcPr>
            <w:tcW w:w="654" w:type="pct"/>
            <w:vMerge/>
            <w:tcBorders>
              <w:left w:val="single" w:sz="12" w:space="0" w:color="auto"/>
              <w:bottom w:val="double" w:sz="4" w:space="0" w:color="auto"/>
            </w:tcBorders>
            <w:shd w:val="clear" w:color="auto" w:fill="auto"/>
          </w:tcPr>
          <w:p w14:paraId="3CB15BF5" w14:textId="77777777" w:rsidR="009C2A12" w:rsidRPr="00376E3B" w:rsidRDefault="009C2A12">
            <w:pPr>
              <w:jc w:val="center"/>
              <w:rPr>
                <w:rFonts w:ascii="Times New Roman" w:hAnsi="宋体" w:cs="Times New Roman"/>
                <w:b/>
                <w:sz w:val="28"/>
                <w:szCs w:val="32"/>
              </w:rPr>
            </w:pPr>
          </w:p>
        </w:tc>
        <w:tc>
          <w:tcPr>
            <w:tcW w:w="405" w:type="pct"/>
            <w:tcBorders>
              <w:bottom w:val="double" w:sz="4" w:space="0" w:color="auto"/>
            </w:tcBorders>
            <w:shd w:val="clear" w:color="auto" w:fill="auto"/>
            <w:vAlign w:val="center"/>
          </w:tcPr>
          <w:p w14:paraId="7B219700" w14:textId="77777777" w:rsidR="009C2A12" w:rsidRPr="00376E3B" w:rsidRDefault="0082418A">
            <w:pPr>
              <w:jc w:val="center"/>
              <w:rPr>
                <w:rFonts w:ascii="Times New Roman" w:hAnsi="宋体" w:cs="Times New Roman"/>
                <w:szCs w:val="21"/>
              </w:rPr>
            </w:pPr>
            <w:r w:rsidRPr="00376E3B">
              <w:rPr>
                <w:rFonts w:ascii="宋体" w:hAnsi="宋体" w:cs="Times New Roman" w:hint="eastAsia"/>
                <w:szCs w:val="21"/>
              </w:rPr>
              <w:t>□</w:t>
            </w:r>
          </w:p>
        </w:tc>
        <w:tc>
          <w:tcPr>
            <w:tcW w:w="812" w:type="pct"/>
            <w:gridSpan w:val="2"/>
            <w:tcBorders>
              <w:bottom w:val="double" w:sz="4" w:space="0" w:color="auto"/>
            </w:tcBorders>
            <w:shd w:val="clear" w:color="auto" w:fill="auto"/>
            <w:vAlign w:val="center"/>
          </w:tcPr>
          <w:p w14:paraId="52AAC266" w14:textId="77777777" w:rsidR="009C2A12" w:rsidRPr="00376E3B" w:rsidRDefault="0082418A">
            <w:pPr>
              <w:jc w:val="left"/>
              <w:rPr>
                <w:rFonts w:ascii="Times New Roman" w:hAnsi="宋体" w:cs="Times New Roman"/>
                <w:szCs w:val="21"/>
              </w:rPr>
            </w:pPr>
            <w:r w:rsidRPr="00376E3B">
              <w:rPr>
                <w:rFonts w:ascii="Times New Roman" w:hAnsi="宋体" w:cs="Times New Roman" w:hint="eastAsia"/>
                <w:szCs w:val="21"/>
              </w:rPr>
              <w:t>其他类考试</w:t>
            </w:r>
          </w:p>
        </w:tc>
        <w:tc>
          <w:tcPr>
            <w:tcW w:w="814" w:type="pct"/>
            <w:gridSpan w:val="2"/>
            <w:tcBorders>
              <w:bottom w:val="double" w:sz="4" w:space="0" w:color="auto"/>
            </w:tcBorders>
            <w:shd w:val="clear" w:color="auto" w:fill="auto"/>
            <w:vAlign w:val="center"/>
          </w:tcPr>
          <w:p w14:paraId="7BF0B65E" w14:textId="77777777" w:rsidR="009C2A12" w:rsidRPr="00376E3B" w:rsidRDefault="009C2A12">
            <w:pPr>
              <w:spacing w:line="240" w:lineRule="exact"/>
              <w:jc w:val="left"/>
              <w:rPr>
                <w:rFonts w:ascii="Times New Roman" w:hAnsi="宋体" w:cs="Times New Roman"/>
                <w:szCs w:val="21"/>
              </w:rPr>
            </w:pPr>
          </w:p>
        </w:tc>
        <w:tc>
          <w:tcPr>
            <w:tcW w:w="399" w:type="pct"/>
            <w:gridSpan w:val="2"/>
            <w:tcBorders>
              <w:bottom w:val="double" w:sz="4" w:space="0" w:color="auto"/>
            </w:tcBorders>
            <w:shd w:val="clear" w:color="auto" w:fill="auto"/>
            <w:vAlign w:val="center"/>
          </w:tcPr>
          <w:p w14:paraId="5C9122E4" w14:textId="77777777" w:rsidR="009C2A12" w:rsidRPr="00376E3B" w:rsidRDefault="009C2A12">
            <w:pPr>
              <w:jc w:val="center"/>
              <w:rPr>
                <w:rFonts w:ascii="Times New Roman" w:hAnsi="宋体" w:cs="Times New Roman"/>
                <w:szCs w:val="21"/>
              </w:rPr>
            </w:pPr>
          </w:p>
        </w:tc>
        <w:tc>
          <w:tcPr>
            <w:tcW w:w="1025" w:type="pct"/>
            <w:gridSpan w:val="2"/>
            <w:tcBorders>
              <w:bottom w:val="double" w:sz="4" w:space="0" w:color="auto"/>
            </w:tcBorders>
            <w:shd w:val="clear" w:color="auto" w:fill="auto"/>
            <w:vAlign w:val="center"/>
          </w:tcPr>
          <w:p w14:paraId="46F470A6" w14:textId="77777777" w:rsidR="009C2A12" w:rsidRPr="00376E3B" w:rsidRDefault="009C2A12">
            <w:pPr>
              <w:jc w:val="center"/>
              <w:rPr>
                <w:rFonts w:ascii="Times New Roman" w:hAnsi="宋体" w:cs="Times New Roman"/>
                <w:szCs w:val="21"/>
              </w:rPr>
            </w:pPr>
          </w:p>
        </w:tc>
        <w:tc>
          <w:tcPr>
            <w:tcW w:w="891" w:type="pct"/>
            <w:tcBorders>
              <w:bottom w:val="double" w:sz="4" w:space="0" w:color="auto"/>
              <w:right w:val="single" w:sz="12" w:space="0" w:color="auto"/>
            </w:tcBorders>
            <w:shd w:val="clear" w:color="auto" w:fill="auto"/>
            <w:vAlign w:val="center"/>
          </w:tcPr>
          <w:p w14:paraId="2A9278C2" w14:textId="77777777" w:rsidR="009C2A12" w:rsidRPr="00376E3B" w:rsidRDefault="009C2A12">
            <w:pPr>
              <w:jc w:val="center"/>
              <w:rPr>
                <w:rFonts w:ascii="Times New Roman" w:hAnsi="宋体" w:cs="Times New Roman"/>
                <w:szCs w:val="21"/>
              </w:rPr>
            </w:pPr>
          </w:p>
        </w:tc>
      </w:tr>
      <w:tr w:rsidR="009C2A12" w:rsidRPr="00376E3B" w14:paraId="33250572" w14:textId="77777777" w:rsidTr="000A661F">
        <w:trPr>
          <w:cantSplit/>
          <w:trHeight w:val="1687"/>
        </w:trPr>
        <w:tc>
          <w:tcPr>
            <w:tcW w:w="654" w:type="pct"/>
            <w:tcBorders>
              <w:top w:val="double" w:sz="4" w:space="0" w:color="auto"/>
              <w:left w:val="single" w:sz="12" w:space="0" w:color="auto"/>
              <w:bottom w:val="double" w:sz="4" w:space="0" w:color="auto"/>
            </w:tcBorders>
            <w:shd w:val="clear" w:color="auto" w:fill="auto"/>
            <w:textDirection w:val="tbRlV"/>
            <w:vAlign w:val="center"/>
          </w:tcPr>
          <w:p w14:paraId="4564DD9B" w14:textId="77777777" w:rsidR="009C2A12" w:rsidRPr="00376E3B" w:rsidRDefault="0082418A">
            <w:pPr>
              <w:spacing w:line="320" w:lineRule="exact"/>
              <w:ind w:left="113" w:right="113"/>
              <w:jc w:val="center"/>
              <w:rPr>
                <w:rFonts w:ascii="Times New Roman" w:hAnsi="宋体" w:cs="Times New Roman"/>
                <w:b/>
                <w:sz w:val="22"/>
                <w:szCs w:val="32"/>
              </w:rPr>
            </w:pPr>
            <w:r w:rsidRPr="00376E3B">
              <w:rPr>
                <w:rFonts w:ascii="Times New Roman" w:hAnsi="宋体" w:cs="Times New Roman" w:hint="eastAsia"/>
                <w:b/>
                <w:sz w:val="22"/>
                <w:szCs w:val="32"/>
              </w:rPr>
              <w:t>声明</w:t>
            </w:r>
          </w:p>
          <w:p w14:paraId="49964DDD" w14:textId="77777777" w:rsidR="009C2A12" w:rsidRPr="00376E3B" w:rsidRDefault="0082418A">
            <w:pPr>
              <w:spacing w:line="320" w:lineRule="exact"/>
              <w:ind w:left="113" w:right="113"/>
              <w:jc w:val="center"/>
              <w:rPr>
                <w:rFonts w:ascii="Times New Roman" w:hAnsi="宋体" w:cs="Times New Roman"/>
                <w:b/>
                <w:sz w:val="28"/>
                <w:szCs w:val="32"/>
              </w:rPr>
            </w:pPr>
            <w:r w:rsidRPr="00376E3B">
              <w:rPr>
                <w:rFonts w:ascii="Times New Roman" w:hAnsi="宋体" w:cs="Times New Roman" w:hint="eastAsia"/>
                <w:b/>
                <w:sz w:val="22"/>
                <w:szCs w:val="32"/>
              </w:rPr>
              <w:t>申请人</w:t>
            </w:r>
          </w:p>
        </w:tc>
        <w:tc>
          <w:tcPr>
            <w:tcW w:w="4346" w:type="pct"/>
            <w:gridSpan w:val="10"/>
            <w:tcBorders>
              <w:top w:val="double" w:sz="4" w:space="0" w:color="auto"/>
              <w:bottom w:val="double" w:sz="4" w:space="0" w:color="auto"/>
              <w:right w:val="single" w:sz="12" w:space="0" w:color="auto"/>
            </w:tcBorders>
            <w:shd w:val="clear" w:color="auto" w:fill="auto"/>
            <w:vAlign w:val="center"/>
          </w:tcPr>
          <w:p w14:paraId="2635E6DC" w14:textId="77777777" w:rsidR="009C2A12" w:rsidRPr="00376E3B" w:rsidRDefault="0082418A">
            <w:pPr>
              <w:spacing w:before="160"/>
              <w:ind w:firstLineChars="200" w:firstLine="420"/>
              <w:rPr>
                <w:rFonts w:ascii="Times New Roman" w:hAnsi="宋体" w:cs="Times New Roman"/>
                <w:szCs w:val="21"/>
              </w:rPr>
            </w:pPr>
            <w:r w:rsidRPr="00376E3B">
              <w:rPr>
                <w:rFonts w:ascii="Times New Roman" w:hAnsi="宋体" w:cs="Times New Roman" w:hint="eastAsia"/>
                <w:szCs w:val="21"/>
              </w:rPr>
              <w:t>本人提请将取得的考试成绩认定为“北京师范大学学士学位外语考试”通过，并保证所提交的成绩单真实有效</w:t>
            </w:r>
            <w:r w:rsidRPr="00376E3B">
              <w:rPr>
                <w:rFonts w:ascii="宋体" w:hAnsi="宋体" w:cs="Times New Roman" w:hint="eastAsia"/>
                <w:szCs w:val="21"/>
              </w:rPr>
              <w:t>。</w:t>
            </w:r>
          </w:p>
          <w:p w14:paraId="7CE65C03" w14:textId="77777777" w:rsidR="009C2A12" w:rsidRPr="00376E3B" w:rsidRDefault="0082418A">
            <w:pPr>
              <w:ind w:firstLineChars="2050" w:firstLine="4305"/>
              <w:rPr>
                <w:rFonts w:ascii="Times New Roman" w:hAnsi="宋体" w:cs="Times New Roman"/>
                <w:szCs w:val="21"/>
              </w:rPr>
            </w:pPr>
            <w:r w:rsidRPr="00376E3B">
              <w:rPr>
                <w:rFonts w:ascii="Times New Roman" w:hAnsi="宋体" w:cs="Times New Roman" w:hint="eastAsia"/>
                <w:szCs w:val="21"/>
              </w:rPr>
              <w:t>申请人（签字）：</w:t>
            </w:r>
          </w:p>
          <w:p w14:paraId="2C64D3FB" w14:textId="77777777" w:rsidR="009C2A12" w:rsidRPr="00376E3B" w:rsidRDefault="0082418A">
            <w:pPr>
              <w:ind w:firstLineChars="2700" w:firstLine="5670"/>
              <w:rPr>
                <w:rFonts w:ascii="Times New Roman" w:hAnsi="宋体" w:cs="Times New Roman"/>
                <w:szCs w:val="21"/>
              </w:rPr>
            </w:pPr>
            <w:r w:rsidRPr="00376E3B">
              <w:rPr>
                <w:rFonts w:ascii="Times New Roman" w:hAnsi="宋体" w:cs="Times New Roman" w:hint="eastAsia"/>
                <w:szCs w:val="21"/>
              </w:rPr>
              <w:t>年</w:t>
            </w:r>
            <w:r w:rsidRPr="00376E3B">
              <w:rPr>
                <w:rFonts w:ascii="Times New Roman" w:hAnsi="宋体" w:cs="Times New Roman" w:hint="eastAsia"/>
                <w:szCs w:val="21"/>
              </w:rPr>
              <w:t xml:space="preserve"> </w:t>
            </w:r>
            <w:r w:rsidRPr="00376E3B">
              <w:rPr>
                <w:rFonts w:ascii="Times New Roman" w:hAnsi="宋体" w:cs="Times New Roman"/>
                <w:szCs w:val="21"/>
              </w:rPr>
              <w:t xml:space="preserve">    </w:t>
            </w:r>
            <w:r w:rsidRPr="00376E3B">
              <w:rPr>
                <w:rFonts w:ascii="Times New Roman" w:hAnsi="宋体" w:cs="Times New Roman" w:hint="eastAsia"/>
                <w:szCs w:val="21"/>
              </w:rPr>
              <w:t>月</w:t>
            </w:r>
            <w:r w:rsidRPr="00376E3B">
              <w:rPr>
                <w:rFonts w:ascii="Times New Roman" w:hAnsi="宋体" w:cs="Times New Roman" w:hint="eastAsia"/>
                <w:szCs w:val="21"/>
              </w:rPr>
              <w:t xml:space="preserve"> </w:t>
            </w:r>
            <w:r w:rsidRPr="00376E3B">
              <w:rPr>
                <w:rFonts w:ascii="Times New Roman" w:hAnsi="宋体" w:cs="Times New Roman"/>
                <w:szCs w:val="21"/>
              </w:rPr>
              <w:t xml:space="preserve">   </w:t>
            </w:r>
            <w:r w:rsidRPr="00376E3B">
              <w:rPr>
                <w:rFonts w:ascii="Times New Roman" w:hAnsi="宋体" w:cs="Times New Roman" w:hint="eastAsia"/>
                <w:szCs w:val="21"/>
              </w:rPr>
              <w:t>日</w:t>
            </w:r>
          </w:p>
        </w:tc>
      </w:tr>
      <w:tr w:rsidR="009C2A12" w:rsidRPr="00376E3B" w14:paraId="5CC74882" w14:textId="77777777" w:rsidTr="000A661F">
        <w:trPr>
          <w:cantSplit/>
          <w:trHeight w:val="1521"/>
        </w:trPr>
        <w:tc>
          <w:tcPr>
            <w:tcW w:w="654" w:type="pct"/>
            <w:tcBorders>
              <w:top w:val="double" w:sz="4" w:space="0" w:color="auto"/>
              <w:left w:val="single" w:sz="12" w:space="0" w:color="auto"/>
              <w:bottom w:val="double" w:sz="4" w:space="0" w:color="auto"/>
            </w:tcBorders>
            <w:shd w:val="clear" w:color="auto" w:fill="auto"/>
            <w:textDirection w:val="tbRlV"/>
            <w:vAlign w:val="center"/>
          </w:tcPr>
          <w:p w14:paraId="2E4EC846" w14:textId="77777777" w:rsidR="009C2A12" w:rsidRPr="00376E3B" w:rsidRDefault="0082418A">
            <w:pPr>
              <w:spacing w:line="320" w:lineRule="exact"/>
              <w:ind w:left="113" w:right="113"/>
              <w:jc w:val="center"/>
              <w:rPr>
                <w:rFonts w:ascii="Times New Roman" w:hAnsi="宋体" w:cs="Times New Roman"/>
                <w:b/>
                <w:sz w:val="22"/>
                <w:szCs w:val="32"/>
              </w:rPr>
            </w:pPr>
            <w:r w:rsidRPr="00376E3B">
              <w:rPr>
                <w:rFonts w:ascii="Times New Roman" w:hAnsi="宋体" w:cs="Times New Roman" w:hint="eastAsia"/>
                <w:b/>
                <w:sz w:val="22"/>
                <w:szCs w:val="32"/>
              </w:rPr>
              <w:t>意见</w:t>
            </w:r>
          </w:p>
          <w:p w14:paraId="1F65E173" w14:textId="77777777" w:rsidR="009C2A12" w:rsidRPr="00376E3B" w:rsidRDefault="0082418A">
            <w:pPr>
              <w:spacing w:line="320" w:lineRule="exact"/>
              <w:ind w:left="113" w:right="113"/>
              <w:jc w:val="center"/>
              <w:rPr>
                <w:rFonts w:ascii="Times New Roman" w:hAnsi="宋体" w:cs="Times New Roman"/>
                <w:b/>
                <w:sz w:val="28"/>
                <w:szCs w:val="32"/>
              </w:rPr>
            </w:pPr>
            <w:r w:rsidRPr="00376E3B">
              <w:rPr>
                <w:rFonts w:ascii="Times New Roman" w:hAnsi="宋体" w:cs="Times New Roman" w:hint="eastAsia"/>
                <w:b/>
                <w:sz w:val="22"/>
                <w:szCs w:val="32"/>
              </w:rPr>
              <w:t>学部（院、系）</w:t>
            </w:r>
          </w:p>
        </w:tc>
        <w:tc>
          <w:tcPr>
            <w:tcW w:w="4346" w:type="pct"/>
            <w:gridSpan w:val="10"/>
            <w:tcBorders>
              <w:top w:val="double" w:sz="4" w:space="0" w:color="auto"/>
              <w:bottom w:val="double" w:sz="4" w:space="0" w:color="auto"/>
              <w:right w:val="single" w:sz="12" w:space="0" w:color="auto"/>
            </w:tcBorders>
            <w:shd w:val="clear" w:color="auto" w:fill="auto"/>
          </w:tcPr>
          <w:p w14:paraId="2286BF36" w14:textId="77777777" w:rsidR="009C2A12" w:rsidRPr="00376E3B" w:rsidRDefault="0082418A">
            <w:pPr>
              <w:spacing w:before="120"/>
              <w:rPr>
                <w:rFonts w:ascii="Times New Roman" w:hAnsi="宋体" w:cs="Times New Roman"/>
                <w:szCs w:val="21"/>
              </w:rPr>
            </w:pPr>
            <w:r w:rsidRPr="00376E3B">
              <w:rPr>
                <w:rFonts w:ascii="Times New Roman" w:hAnsi="宋体" w:cs="Times New Roman" w:hint="eastAsia"/>
                <w:szCs w:val="21"/>
              </w:rPr>
              <w:t>意见：</w:t>
            </w:r>
          </w:p>
          <w:p w14:paraId="26624A91" w14:textId="77777777" w:rsidR="009C2A12" w:rsidRPr="00376E3B" w:rsidRDefault="009C2A12">
            <w:pPr>
              <w:spacing w:before="120"/>
              <w:rPr>
                <w:rFonts w:ascii="Times New Roman" w:hAnsi="宋体" w:cs="Times New Roman"/>
                <w:szCs w:val="21"/>
              </w:rPr>
            </w:pPr>
          </w:p>
          <w:p w14:paraId="23D36F40" w14:textId="77777777" w:rsidR="009C2A12" w:rsidRPr="00376E3B" w:rsidRDefault="0082418A">
            <w:pPr>
              <w:ind w:firstLineChars="1400" w:firstLine="2940"/>
              <w:rPr>
                <w:rFonts w:ascii="Times New Roman" w:hAnsi="宋体" w:cs="Times New Roman"/>
                <w:szCs w:val="21"/>
              </w:rPr>
            </w:pPr>
            <w:r w:rsidRPr="00376E3B">
              <w:rPr>
                <w:rFonts w:ascii="Times New Roman" w:hAnsi="宋体" w:cs="Times New Roman" w:hint="eastAsia"/>
                <w:szCs w:val="21"/>
              </w:rPr>
              <w:t>主管本科教学负责人（签字）：</w:t>
            </w:r>
          </w:p>
          <w:p w14:paraId="015FA42C" w14:textId="77777777" w:rsidR="009C2A12" w:rsidRPr="00376E3B" w:rsidRDefault="0082418A">
            <w:pPr>
              <w:ind w:firstLineChars="200" w:firstLine="420"/>
              <w:rPr>
                <w:rFonts w:ascii="Times New Roman" w:hAnsi="宋体" w:cs="Times New Roman"/>
                <w:szCs w:val="21"/>
              </w:rPr>
            </w:pPr>
            <w:r w:rsidRPr="00376E3B">
              <w:rPr>
                <w:rFonts w:ascii="Times New Roman" w:hAnsi="宋体" w:cs="Times New Roman" w:hint="eastAsia"/>
                <w:szCs w:val="21"/>
              </w:rPr>
              <w:t>（学部（院、系）公章）</w:t>
            </w:r>
          </w:p>
          <w:p w14:paraId="4D29EF1F" w14:textId="77777777" w:rsidR="009C2A12" w:rsidRPr="00376E3B" w:rsidRDefault="0082418A">
            <w:pPr>
              <w:ind w:firstLineChars="2600" w:firstLine="5460"/>
              <w:rPr>
                <w:rFonts w:ascii="Times New Roman" w:hAnsi="宋体" w:cs="Times New Roman"/>
                <w:szCs w:val="21"/>
              </w:rPr>
            </w:pPr>
            <w:r w:rsidRPr="00376E3B">
              <w:rPr>
                <w:rFonts w:ascii="Times New Roman" w:hAnsi="宋体" w:cs="Times New Roman" w:hint="eastAsia"/>
                <w:szCs w:val="21"/>
              </w:rPr>
              <w:t>年</w:t>
            </w:r>
            <w:r w:rsidRPr="00376E3B">
              <w:rPr>
                <w:rFonts w:ascii="Times New Roman" w:hAnsi="宋体" w:cs="Times New Roman" w:hint="eastAsia"/>
                <w:szCs w:val="21"/>
              </w:rPr>
              <w:t xml:space="preserve"> </w:t>
            </w:r>
            <w:r w:rsidRPr="00376E3B">
              <w:rPr>
                <w:rFonts w:ascii="Times New Roman" w:hAnsi="宋体" w:cs="Times New Roman"/>
                <w:szCs w:val="21"/>
              </w:rPr>
              <w:t xml:space="preserve">  </w:t>
            </w:r>
            <w:r w:rsidRPr="00376E3B">
              <w:rPr>
                <w:rFonts w:ascii="Times New Roman" w:hAnsi="宋体" w:cs="Times New Roman" w:hint="eastAsia"/>
                <w:szCs w:val="21"/>
              </w:rPr>
              <w:t>月</w:t>
            </w:r>
            <w:r w:rsidRPr="00376E3B">
              <w:rPr>
                <w:rFonts w:ascii="Times New Roman" w:hAnsi="宋体" w:cs="Times New Roman" w:hint="eastAsia"/>
                <w:szCs w:val="21"/>
              </w:rPr>
              <w:t xml:space="preserve"> </w:t>
            </w:r>
            <w:r w:rsidRPr="00376E3B">
              <w:rPr>
                <w:rFonts w:ascii="Times New Roman" w:hAnsi="宋体" w:cs="Times New Roman"/>
                <w:szCs w:val="21"/>
              </w:rPr>
              <w:t xml:space="preserve">   </w:t>
            </w:r>
            <w:r w:rsidRPr="00376E3B">
              <w:rPr>
                <w:rFonts w:ascii="Times New Roman" w:hAnsi="宋体" w:cs="Times New Roman" w:hint="eastAsia"/>
                <w:szCs w:val="21"/>
              </w:rPr>
              <w:t>日</w:t>
            </w:r>
          </w:p>
        </w:tc>
      </w:tr>
      <w:tr w:rsidR="009C2A12" w:rsidRPr="00376E3B" w14:paraId="7A4B355C" w14:textId="77777777" w:rsidTr="000A661F">
        <w:trPr>
          <w:cantSplit/>
          <w:trHeight w:val="2241"/>
        </w:trPr>
        <w:tc>
          <w:tcPr>
            <w:tcW w:w="654" w:type="pct"/>
            <w:tcBorders>
              <w:top w:val="double" w:sz="4" w:space="0" w:color="auto"/>
              <w:left w:val="single" w:sz="12" w:space="0" w:color="auto"/>
              <w:bottom w:val="double" w:sz="4" w:space="0" w:color="auto"/>
            </w:tcBorders>
            <w:shd w:val="clear" w:color="auto" w:fill="auto"/>
            <w:textDirection w:val="tbRlV"/>
            <w:vAlign w:val="center"/>
          </w:tcPr>
          <w:p w14:paraId="64359D22" w14:textId="77777777" w:rsidR="009C2A12" w:rsidRPr="00376E3B" w:rsidRDefault="0082418A">
            <w:pPr>
              <w:spacing w:before="100" w:beforeAutospacing="1" w:line="320" w:lineRule="exact"/>
              <w:ind w:left="113" w:right="113"/>
              <w:jc w:val="center"/>
              <w:rPr>
                <w:rFonts w:ascii="Times New Roman" w:hAnsi="宋体" w:cs="Times New Roman"/>
                <w:b/>
                <w:sz w:val="24"/>
                <w:szCs w:val="32"/>
              </w:rPr>
            </w:pPr>
            <w:r w:rsidRPr="00376E3B">
              <w:rPr>
                <w:rFonts w:ascii="Times New Roman" w:hAnsi="宋体" w:cs="Times New Roman" w:hint="eastAsia"/>
                <w:b/>
                <w:sz w:val="24"/>
                <w:szCs w:val="32"/>
              </w:rPr>
              <w:t>意见</w:t>
            </w:r>
          </w:p>
          <w:p w14:paraId="77DA0F7E" w14:textId="77777777" w:rsidR="009C2A12" w:rsidRPr="00376E3B" w:rsidRDefault="0082418A">
            <w:pPr>
              <w:spacing w:line="320" w:lineRule="exact"/>
              <w:ind w:left="113" w:right="113"/>
              <w:jc w:val="center"/>
              <w:rPr>
                <w:rFonts w:ascii="Times New Roman" w:hAnsi="宋体" w:cs="Times New Roman"/>
                <w:b/>
                <w:sz w:val="24"/>
                <w:szCs w:val="32"/>
              </w:rPr>
            </w:pPr>
            <w:r w:rsidRPr="00376E3B">
              <w:rPr>
                <w:rFonts w:ascii="Times New Roman" w:hAnsi="宋体" w:cs="Times New Roman" w:hint="eastAsia"/>
                <w:b/>
                <w:sz w:val="24"/>
                <w:szCs w:val="32"/>
              </w:rPr>
              <w:t>公外教研部</w:t>
            </w:r>
          </w:p>
          <w:p w14:paraId="0391556E" w14:textId="77777777" w:rsidR="009C2A12" w:rsidRPr="00376E3B" w:rsidRDefault="0082418A">
            <w:pPr>
              <w:spacing w:after="120" w:line="320" w:lineRule="exact"/>
              <w:ind w:left="113" w:right="113"/>
              <w:jc w:val="center"/>
              <w:rPr>
                <w:rFonts w:ascii="Times New Roman" w:hAnsi="宋体" w:cs="Times New Roman"/>
                <w:b/>
                <w:sz w:val="28"/>
                <w:szCs w:val="32"/>
              </w:rPr>
            </w:pPr>
            <w:r w:rsidRPr="00376E3B">
              <w:rPr>
                <w:rFonts w:ascii="Times New Roman" w:hAnsi="宋体" w:cs="Times New Roman" w:hint="eastAsia"/>
                <w:b/>
                <w:sz w:val="24"/>
                <w:szCs w:val="32"/>
              </w:rPr>
              <w:t>外国语言文学学院</w:t>
            </w:r>
          </w:p>
        </w:tc>
        <w:tc>
          <w:tcPr>
            <w:tcW w:w="4346" w:type="pct"/>
            <w:gridSpan w:val="10"/>
            <w:tcBorders>
              <w:top w:val="double" w:sz="4" w:space="0" w:color="auto"/>
              <w:bottom w:val="double" w:sz="4" w:space="0" w:color="auto"/>
              <w:right w:val="single" w:sz="12" w:space="0" w:color="auto"/>
            </w:tcBorders>
            <w:shd w:val="clear" w:color="auto" w:fill="auto"/>
          </w:tcPr>
          <w:p w14:paraId="79870BCA" w14:textId="77777777" w:rsidR="009C2A12" w:rsidRPr="00376E3B" w:rsidRDefault="009C2A12">
            <w:pPr>
              <w:rPr>
                <w:rFonts w:ascii="Times New Roman" w:hAnsi="宋体" w:cs="Times New Roman"/>
                <w:szCs w:val="21"/>
              </w:rPr>
            </w:pPr>
          </w:p>
          <w:p w14:paraId="4CDC3261" w14:textId="77777777" w:rsidR="009C2A12" w:rsidRPr="00376E3B" w:rsidRDefault="0082418A">
            <w:pPr>
              <w:rPr>
                <w:rFonts w:ascii="Times New Roman" w:hAnsi="宋体" w:cs="Times New Roman"/>
                <w:szCs w:val="21"/>
              </w:rPr>
            </w:pPr>
            <w:r w:rsidRPr="00376E3B">
              <w:rPr>
                <w:rFonts w:ascii="Times New Roman" w:hAnsi="宋体" w:cs="Times New Roman" w:hint="eastAsia"/>
                <w:szCs w:val="21"/>
              </w:rPr>
              <w:t>意见：</w:t>
            </w:r>
          </w:p>
          <w:p w14:paraId="36857F97" w14:textId="77777777" w:rsidR="009C2A12" w:rsidRPr="00376E3B" w:rsidRDefault="009C2A12">
            <w:pPr>
              <w:ind w:firstLineChars="200" w:firstLine="420"/>
              <w:rPr>
                <w:rFonts w:ascii="Times New Roman" w:hAnsi="宋体" w:cs="Times New Roman"/>
                <w:szCs w:val="21"/>
              </w:rPr>
            </w:pPr>
          </w:p>
          <w:p w14:paraId="3A7CA137" w14:textId="77777777" w:rsidR="009C2A12" w:rsidRPr="00376E3B" w:rsidRDefault="009C2A12">
            <w:pPr>
              <w:ind w:firstLineChars="200" w:firstLine="420"/>
              <w:rPr>
                <w:rFonts w:ascii="Times New Roman" w:hAnsi="宋体" w:cs="Times New Roman"/>
                <w:szCs w:val="21"/>
              </w:rPr>
            </w:pPr>
          </w:p>
          <w:p w14:paraId="5A41A142" w14:textId="77777777" w:rsidR="009C2A12" w:rsidRPr="00376E3B" w:rsidRDefault="0082418A">
            <w:pPr>
              <w:ind w:firstLineChars="1100" w:firstLine="2310"/>
              <w:rPr>
                <w:rFonts w:ascii="Times New Roman" w:hAnsi="宋体" w:cs="Times New Roman"/>
                <w:szCs w:val="21"/>
              </w:rPr>
            </w:pPr>
            <w:r w:rsidRPr="00376E3B">
              <w:rPr>
                <w:rFonts w:ascii="Times New Roman" w:hAnsi="宋体" w:cs="Times New Roman" w:hint="eastAsia"/>
                <w:szCs w:val="21"/>
              </w:rPr>
              <w:t>公共外语教学研究部负责人（签字）：</w:t>
            </w:r>
          </w:p>
          <w:p w14:paraId="22D4387F" w14:textId="77777777" w:rsidR="009C2A12" w:rsidRPr="00376E3B" w:rsidRDefault="0082418A">
            <w:pPr>
              <w:ind w:firstLineChars="1950" w:firstLine="4095"/>
              <w:rPr>
                <w:rFonts w:ascii="Times New Roman" w:hAnsi="宋体" w:cs="Times New Roman"/>
                <w:szCs w:val="21"/>
              </w:rPr>
            </w:pPr>
            <w:r w:rsidRPr="00376E3B">
              <w:rPr>
                <w:rFonts w:ascii="Times New Roman" w:hAnsi="宋体" w:cs="Times New Roman" w:hint="eastAsia"/>
                <w:szCs w:val="21"/>
              </w:rPr>
              <w:t>（学部（院、系）公章）</w:t>
            </w:r>
          </w:p>
          <w:p w14:paraId="4288199B" w14:textId="77777777" w:rsidR="009C2A12" w:rsidRPr="00376E3B" w:rsidRDefault="0082418A">
            <w:pPr>
              <w:ind w:firstLineChars="2550" w:firstLine="5355"/>
              <w:rPr>
                <w:rFonts w:ascii="Times New Roman" w:hAnsi="宋体" w:cs="Times New Roman"/>
                <w:szCs w:val="21"/>
              </w:rPr>
            </w:pPr>
            <w:r w:rsidRPr="00376E3B">
              <w:rPr>
                <w:rFonts w:ascii="Times New Roman" w:hAnsi="宋体" w:cs="Times New Roman" w:hint="eastAsia"/>
                <w:szCs w:val="21"/>
              </w:rPr>
              <w:t>年</w:t>
            </w:r>
            <w:r w:rsidRPr="00376E3B">
              <w:rPr>
                <w:rFonts w:ascii="Times New Roman" w:hAnsi="宋体" w:cs="Times New Roman" w:hint="eastAsia"/>
                <w:szCs w:val="21"/>
              </w:rPr>
              <w:t xml:space="preserve"> </w:t>
            </w:r>
            <w:r w:rsidRPr="00376E3B">
              <w:rPr>
                <w:rFonts w:ascii="Times New Roman" w:hAnsi="宋体" w:cs="Times New Roman"/>
                <w:szCs w:val="21"/>
              </w:rPr>
              <w:t xml:space="preserve">  </w:t>
            </w:r>
            <w:r w:rsidRPr="00376E3B">
              <w:rPr>
                <w:rFonts w:ascii="Times New Roman" w:hAnsi="宋体" w:cs="Times New Roman" w:hint="eastAsia"/>
                <w:szCs w:val="21"/>
              </w:rPr>
              <w:t>月</w:t>
            </w:r>
            <w:r w:rsidRPr="00376E3B">
              <w:rPr>
                <w:rFonts w:ascii="Times New Roman" w:hAnsi="宋体" w:cs="Times New Roman" w:hint="eastAsia"/>
                <w:szCs w:val="21"/>
              </w:rPr>
              <w:t xml:space="preserve"> </w:t>
            </w:r>
            <w:r w:rsidRPr="00376E3B">
              <w:rPr>
                <w:rFonts w:ascii="Times New Roman" w:hAnsi="宋体" w:cs="Times New Roman"/>
                <w:szCs w:val="21"/>
              </w:rPr>
              <w:t xml:space="preserve">  </w:t>
            </w:r>
            <w:r w:rsidRPr="00376E3B">
              <w:rPr>
                <w:rFonts w:ascii="Times New Roman" w:hAnsi="宋体" w:cs="Times New Roman" w:hint="eastAsia"/>
                <w:szCs w:val="21"/>
              </w:rPr>
              <w:t>日</w:t>
            </w:r>
          </w:p>
        </w:tc>
      </w:tr>
      <w:tr w:rsidR="009C2A12" w:rsidRPr="00376E3B" w14:paraId="21B4F8EC" w14:textId="77777777" w:rsidTr="000A661F">
        <w:trPr>
          <w:cantSplit/>
          <w:trHeight w:val="1413"/>
        </w:trPr>
        <w:tc>
          <w:tcPr>
            <w:tcW w:w="654" w:type="pct"/>
            <w:tcBorders>
              <w:top w:val="double" w:sz="4" w:space="0" w:color="auto"/>
              <w:left w:val="single" w:sz="12" w:space="0" w:color="auto"/>
              <w:bottom w:val="single" w:sz="12" w:space="0" w:color="auto"/>
            </w:tcBorders>
            <w:shd w:val="clear" w:color="auto" w:fill="auto"/>
            <w:textDirection w:val="tbRlV"/>
          </w:tcPr>
          <w:p w14:paraId="324AF366" w14:textId="77777777" w:rsidR="009C2A12" w:rsidRPr="00376E3B" w:rsidRDefault="0082418A">
            <w:pPr>
              <w:spacing w:before="160" w:line="320" w:lineRule="exact"/>
              <w:ind w:left="113" w:right="113"/>
              <w:jc w:val="center"/>
              <w:rPr>
                <w:rFonts w:ascii="Times New Roman" w:hAnsi="宋体" w:cs="Times New Roman"/>
                <w:b/>
                <w:sz w:val="24"/>
                <w:szCs w:val="32"/>
              </w:rPr>
            </w:pPr>
            <w:r w:rsidRPr="00376E3B">
              <w:rPr>
                <w:rFonts w:ascii="Times New Roman" w:hAnsi="宋体" w:cs="Times New Roman" w:hint="eastAsia"/>
                <w:b/>
                <w:sz w:val="24"/>
                <w:szCs w:val="32"/>
              </w:rPr>
              <w:t>意见</w:t>
            </w:r>
          </w:p>
          <w:p w14:paraId="006855F8" w14:textId="77777777" w:rsidR="009C2A12" w:rsidRPr="00376E3B" w:rsidRDefault="0082418A">
            <w:pPr>
              <w:spacing w:line="320" w:lineRule="exact"/>
              <w:ind w:left="113" w:right="113"/>
              <w:jc w:val="center"/>
              <w:rPr>
                <w:rFonts w:ascii="Times New Roman" w:hAnsi="宋体" w:cs="Times New Roman"/>
                <w:b/>
                <w:sz w:val="28"/>
                <w:szCs w:val="32"/>
              </w:rPr>
            </w:pPr>
            <w:r w:rsidRPr="00376E3B">
              <w:rPr>
                <w:rFonts w:ascii="Times New Roman" w:hAnsi="宋体" w:cs="Times New Roman" w:hint="eastAsia"/>
                <w:b/>
                <w:sz w:val="24"/>
                <w:szCs w:val="32"/>
              </w:rPr>
              <w:t>教务部</w:t>
            </w:r>
          </w:p>
        </w:tc>
        <w:tc>
          <w:tcPr>
            <w:tcW w:w="4346" w:type="pct"/>
            <w:gridSpan w:val="10"/>
            <w:tcBorders>
              <w:top w:val="double" w:sz="4" w:space="0" w:color="auto"/>
              <w:bottom w:val="single" w:sz="12" w:space="0" w:color="auto"/>
              <w:right w:val="single" w:sz="12" w:space="0" w:color="auto"/>
            </w:tcBorders>
            <w:shd w:val="clear" w:color="auto" w:fill="auto"/>
          </w:tcPr>
          <w:p w14:paraId="3DB6AA44" w14:textId="77777777" w:rsidR="009C2A12" w:rsidRPr="00376E3B" w:rsidRDefault="0082418A">
            <w:pPr>
              <w:spacing w:before="120"/>
              <w:rPr>
                <w:rFonts w:ascii="Times New Roman" w:hAnsi="宋体" w:cs="Times New Roman"/>
                <w:szCs w:val="21"/>
              </w:rPr>
            </w:pPr>
            <w:r w:rsidRPr="00376E3B">
              <w:rPr>
                <w:rFonts w:ascii="Times New Roman" w:hAnsi="宋体" w:cs="Times New Roman" w:hint="eastAsia"/>
                <w:szCs w:val="21"/>
              </w:rPr>
              <w:t>意见：</w:t>
            </w:r>
          </w:p>
          <w:p w14:paraId="23AEBBC3" w14:textId="77777777" w:rsidR="009C2A12" w:rsidRPr="00376E3B" w:rsidRDefault="009C2A12">
            <w:pPr>
              <w:spacing w:before="120"/>
              <w:rPr>
                <w:rFonts w:ascii="Times New Roman" w:hAnsi="Times New Roman" w:cs="Times New Roman"/>
                <w:szCs w:val="21"/>
              </w:rPr>
            </w:pPr>
          </w:p>
          <w:p w14:paraId="0165ED87" w14:textId="77777777" w:rsidR="009C2A12" w:rsidRPr="00376E3B" w:rsidRDefault="0082418A">
            <w:pPr>
              <w:ind w:firstLineChars="1900" w:firstLine="3990"/>
              <w:rPr>
                <w:rFonts w:ascii="Times New Roman" w:hAnsi="Times New Roman" w:cs="Times New Roman"/>
                <w:szCs w:val="21"/>
                <w:u w:val="single"/>
              </w:rPr>
            </w:pPr>
            <w:r w:rsidRPr="00376E3B">
              <w:rPr>
                <w:rFonts w:ascii="Times New Roman" w:hAnsi="Times New Roman" w:cs="Times New Roman" w:hint="eastAsia"/>
                <w:szCs w:val="21"/>
              </w:rPr>
              <w:t>负责人（签章）：</w:t>
            </w:r>
          </w:p>
          <w:p w14:paraId="3E5604AC" w14:textId="77777777" w:rsidR="009C2A12" w:rsidRPr="00376E3B" w:rsidRDefault="0082418A">
            <w:pPr>
              <w:ind w:firstLineChars="2600" w:firstLine="5460"/>
              <w:rPr>
                <w:rFonts w:ascii="Times New Roman" w:hAnsi="宋体" w:cs="Times New Roman"/>
                <w:szCs w:val="21"/>
              </w:rPr>
            </w:pPr>
            <w:r w:rsidRPr="00376E3B">
              <w:rPr>
                <w:rFonts w:ascii="Times New Roman" w:hAnsi="宋体" w:cs="Times New Roman" w:hint="eastAsia"/>
                <w:szCs w:val="21"/>
              </w:rPr>
              <w:t>(</w:t>
            </w:r>
            <w:r w:rsidRPr="00376E3B">
              <w:rPr>
                <w:rFonts w:ascii="Times New Roman" w:hAnsi="宋体" w:cs="Times New Roman" w:hint="eastAsia"/>
                <w:szCs w:val="21"/>
              </w:rPr>
              <w:t>公章</w:t>
            </w:r>
            <w:r w:rsidRPr="00376E3B">
              <w:rPr>
                <w:rFonts w:ascii="Times New Roman" w:hAnsi="宋体" w:cs="Times New Roman" w:hint="eastAsia"/>
                <w:szCs w:val="21"/>
              </w:rPr>
              <w:t>)</w:t>
            </w:r>
          </w:p>
          <w:p w14:paraId="04FE0FE8" w14:textId="77777777" w:rsidR="009C2A12" w:rsidRPr="00376E3B" w:rsidRDefault="0082418A">
            <w:pPr>
              <w:jc w:val="center"/>
              <w:rPr>
                <w:rFonts w:ascii="Times New Roman" w:hAnsi="宋体" w:cs="Times New Roman"/>
                <w:b/>
                <w:szCs w:val="21"/>
              </w:rPr>
            </w:pP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年</w:t>
            </w: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月</w:t>
            </w:r>
            <w:r w:rsidRPr="00376E3B">
              <w:rPr>
                <w:rFonts w:ascii="Times New Roman" w:hAnsi="Times New Roman" w:cs="Times New Roman" w:hint="eastAsia"/>
                <w:szCs w:val="21"/>
              </w:rPr>
              <w:t xml:space="preserve"> </w:t>
            </w:r>
            <w:r w:rsidRPr="00376E3B">
              <w:rPr>
                <w:rFonts w:ascii="Times New Roman" w:hAnsi="Times New Roman" w:cs="Times New Roman"/>
                <w:szCs w:val="21"/>
              </w:rPr>
              <w:t xml:space="preserve">    </w:t>
            </w:r>
            <w:r w:rsidRPr="00376E3B">
              <w:rPr>
                <w:rFonts w:ascii="Times New Roman" w:hAnsi="Times New Roman" w:cs="Times New Roman" w:hint="eastAsia"/>
                <w:szCs w:val="21"/>
              </w:rPr>
              <w:t>日</w:t>
            </w:r>
          </w:p>
        </w:tc>
      </w:tr>
    </w:tbl>
    <w:bookmarkEnd w:id="0"/>
    <w:bookmarkEnd w:id="2"/>
    <w:p w14:paraId="36BE2DB5" w14:textId="77777777" w:rsidR="009C2A12" w:rsidRDefault="0082418A">
      <w:pPr>
        <w:snapToGrid w:val="0"/>
        <w:jc w:val="left"/>
        <w:rPr>
          <w:rFonts w:ascii="微软雅黑" w:eastAsia="微软雅黑" w:hAnsi="微软雅黑"/>
          <w:color w:val="333333"/>
          <w:szCs w:val="21"/>
          <w:shd w:val="clear" w:color="auto" w:fill="FFFFFF"/>
        </w:rPr>
      </w:pPr>
      <w:r w:rsidRPr="00376E3B">
        <w:rPr>
          <w:rFonts w:ascii="宋体" w:hAnsi="宋体" w:cs="Times New Roman" w:hint="eastAsia"/>
          <w:sz w:val="20"/>
          <w:szCs w:val="21"/>
        </w:rPr>
        <w:t>注：请填写此表一式三份，学生所在学部（院、系）、外文学院公外部、学生本人各存一份。</w:t>
      </w:r>
    </w:p>
    <w:sectPr w:rsidR="009C2A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2CD0" w14:textId="77777777" w:rsidR="00331A20" w:rsidRDefault="00331A20" w:rsidP="00314686">
      <w:r>
        <w:separator/>
      </w:r>
    </w:p>
  </w:endnote>
  <w:endnote w:type="continuationSeparator" w:id="0">
    <w:p w14:paraId="2FFE25AF" w14:textId="77777777" w:rsidR="00331A20" w:rsidRDefault="00331A20" w:rsidP="0031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C1EE" w14:textId="77777777" w:rsidR="00331A20" w:rsidRDefault="00331A20" w:rsidP="00314686">
      <w:r>
        <w:separator/>
      </w:r>
    </w:p>
  </w:footnote>
  <w:footnote w:type="continuationSeparator" w:id="0">
    <w:p w14:paraId="59DEE013" w14:textId="77777777" w:rsidR="00331A20" w:rsidRDefault="00331A20" w:rsidP="003146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038F"/>
    <w:multiLevelType w:val="multilevel"/>
    <w:tmpl w:val="0A8D038F"/>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5ACB5744"/>
    <w:multiLevelType w:val="multilevel"/>
    <w:tmpl w:val="5ACB5744"/>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DA83E6B"/>
    <w:multiLevelType w:val="multilevel"/>
    <w:tmpl w:val="5DA83E6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76224755"/>
    <w:multiLevelType w:val="multilevel"/>
    <w:tmpl w:val="76224755"/>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75"/>
    <w:rsid w:val="00013C78"/>
    <w:rsid w:val="00025D42"/>
    <w:rsid w:val="00030914"/>
    <w:rsid w:val="00037B6F"/>
    <w:rsid w:val="00053FD0"/>
    <w:rsid w:val="0009603E"/>
    <w:rsid w:val="000A661F"/>
    <w:rsid w:val="000A7A2F"/>
    <w:rsid w:val="000C26CD"/>
    <w:rsid w:val="00101D9E"/>
    <w:rsid w:val="001579E1"/>
    <w:rsid w:val="00166BC7"/>
    <w:rsid w:val="00181EFC"/>
    <w:rsid w:val="001C4348"/>
    <w:rsid w:val="001D5CE0"/>
    <w:rsid w:val="001D6E1F"/>
    <w:rsid w:val="001E563A"/>
    <w:rsid w:val="0020002B"/>
    <w:rsid w:val="00241F0F"/>
    <w:rsid w:val="0024268F"/>
    <w:rsid w:val="00245FB7"/>
    <w:rsid w:val="002709BF"/>
    <w:rsid w:val="00273A5F"/>
    <w:rsid w:val="002A2F7C"/>
    <w:rsid w:val="002E42C9"/>
    <w:rsid w:val="002E74F2"/>
    <w:rsid w:val="002F5106"/>
    <w:rsid w:val="00311E81"/>
    <w:rsid w:val="0031355D"/>
    <w:rsid w:val="00314686"/>
    <w:rsid w:val="0032602F"/>
    <w:rsid w:val="00331A20"/>
    <w:rsid w:val="0033517F"/>
    <w:rsid w:val="0035029E"/>
    <w:rsid w:val="00357A26"/>
    <w:rsid w:val="00376E3B"/>
    <w:rsid w:val="00383438"/>
    <w:rsid w:val="0039388D"/>
    <w:rsid w:val="00396922"/>
    <w:rsid w:val="003A201C"/>
    <w:rsid w:val="003A48E2"/>
    <w:rsid w:val="003B00E4"/>
    <w:rsid w:val="003B636A"/>
    <w:rsid w:val="003E5BDC"/>
    <w:rsid w:val="003F07EB"/>
    <w:rsid w:val="004106CC"/>
    <w:rsid w:val="00411174"/>
    <w:rsid w:val="004139CC"/>
    <w:rsid w:val="00431451"/>
    <w:rsid w:val="004353ED"/>
    <w:rsid w:val="00466FEF"/>
    <w:rsid w:val="0047329B"/>
    <w:rsid w:val="00475AFE"/>
    <w:rsid w:val="00481166"/>
    <w:rsid w:val="00485FAD"/>
    <w:rsid w:val="0049512D"/>
    <w:rsid w:val="004A4459"/>
    <w:rsid w:val="004E4CBE"/>
    <w:rsid w:val="004E61FA"/>
    <w:rsid w:val="004F1B0D"/>
    <w:rsid w:val="004F6759"/>
    <w:rsid w:val="005379C0"/>
    <w:rsid w:val="0054224A"/>
    <w:rsid w:val="00545014"/>
    <w:rsid w:val="0055668D"/>
    <w:rsid w:val="0058343C"/>
    <w:rsid w:val="00592C8F"/>
    <w:rsid w:val="005A1F61"/>
    <w:rsid w:val="005A4D97"/>
    <w:rsid w:val="005A5F9E"/>
    <w:rsid w:val="005B4152"/>
    <w:rsid w:val="005D3213"/>
    <w:rsid w:val="005F4F24"/>
    <w:rsid w:val="00620821"/>
    <w:rsid w:val="00621DE3"/>
    <w:rsid w:val="00627579"/>
    <w:rsid w:val="006317E5"/>
    <w:rsid w:val="00644611"/>
    <w:rsid w:val="00661536"/>
    <w:rsid w:val="006655FC"/>
    <w:rsid w:val="00690D02"/>
    <w:rsid w:val="0069590D"/>
    <w:rsid w:val="006B4761"/>
    <w:rsid w:val="006B4C24"/>
    <w:rsid w:val="006C3309"/>
    <w:rsid w:val="006C6FE8"/>
    <w:rsid w:val="006D64EA"/>
    <w:rsid w:val="006D6A82"/>
    <w:rsid w:val="006D76CB"/>
    <w:rsid w:val="007102BC"/>
    <w:rsid w:val="00716AD7"/>
    <w:rsid w:val="00726CD2"/>
    <w:rsid w:val="00730C8A"/>
    <w:rsid w:val="0075779F"/>
    <w:rsid w:val="00774ECB"/>
    <w:rsid w:val="007A4171"/>
    <w:rsid w:val="007F31F2"/>
    <w:rsid w:val="00805F75"/>
    <w:rsid w:val="00806301"/>
    <w:rsid w:val="008067AD"/>
    <w:rsid w:val="00810D5B"/>
    <w:rsid w:val="0082418A"/>
    <w:rsid w:val="008402AB"/>
    <w:rsid w:val="00843124"/>
    <w:rsid w:val="00847A93"/>
    <w:rsid w:val="00867BA9"/>
    <w:rsid w:val="00867D9D"/>
    <w:rsid w:val="00881FF4"/>
    <w:rsid w:val="008A1E17"/>
    <w:rsid w:val="008C133E"/>
    <w:rsid w:val="008C2F6B"/>
    <w:rsid w:val="008C36EE"/>
    <w:rsid w:val="008C416D"/>
    <w:rsid w:val="008C7292"/>
    <w:rsid w:val="008E0B3F"/>
    <w:rsid w:val="008E5118"/>
    <w:rsid w:val="00910736"/>
    <w:rsid w:val="00924A4D"/>
    <w:rsid w:val="00942885"/>
    <w:rsid w:val="00960472"/>
    <w:rsid w:val="00963573"/>
    <w:rsid w:val="00971EE0"/>
    <w:rsid w:val="009A195E"/>
    <w:rsid w:val="009B5829"/>
    <w:rsid w:val="009C2A12"/>
    <w:rsid w:val="009D3401"/>
    <w:rsid w:val="009F270C"/>
    <w:rsid w:val="00A242AE"/>
    <w:rsid w:val="00A266A4"/>
    <w:rsid w:val="00A323EE"/>
    <w:rsid w:val="00A61797"/>
    <w:rsid w:val="00A65F9C"/>
    <w:rsid w:val="00A8334E"/>
    <w:rsid w:val="00A91937"/>
    <w:rsid w:val="00AE5087"/>
    <w:rsid w:val="00AF762E"/>
    <w:rsid w:val="00B02797"/>
    <w:rsid w:val="00B0294E"/>
    <w:rsid w:val="00B02AA7"/>
    <w:rsid w:val="00B1204F"/>
    <w:rsid w:val="00B15D1D"/>
    <w:rsid w:val="00B41501"/>
    <w:rsid w:val="00B55BB6"/>
    <w:rsid w:val="00B57020"/>
    <w:rsid w:val="00B70993"/>
    <w:rsid w:val="00BA06D0"/>
    <w:rsid w:val="00BA148E"/>
    <w:rsid w:val="00BD266F"/>
    <w:rsid w:val="00BD348C"/>
    <w:rsid w:val="00BF591E"/>
    <w:rsid w:val="00C12F66"/>
    <w:rsid w:val="00C24182"/>
    <w:rsid w:val="00C372F9"/>
    <w:rsid w:val="00C4036C"/>
    <w:rsid w:val="00C737C4"/>
    <w:rsid w:val="00C82B78"/>
    <w:rsid w:val="00CA0F9A"/>
    <w:rsid w:val="00CC731F"/>
    <w:rsid w:val="00CE3A36"/>
    <w:rsid w:val="00CF1E13"/>
    <w:rsid w:val="00D20FA5"/>
    <w:rsid w:val="00D2235C"/>
    <w:rsid w:val="00D43EF5"/>
    <w:rsid w:val="00D61D9F"/>
    <w:rsid w:val="00D639D5"/>
    <w:rsid w:val="00D670AF"/>
    <w:rsid w:val="00D74022"/>
    <w:rsid w:val="00D77D6C"/>
    <w:rsid w:val="00D90CB7"/>
    <w:rsid w:val="00D90E06"/>
    <w:rsid w:val="00D914CE"/>
    <w:rsid w:val="00D9379E"/>
    <w:rsid w:val="00DC7FEC"/>
    <w:rsid w:val="00DD1ABE"/>
    <w:rsid w:val="00DD7B69"/>
    <w:rsid w:val="00DE5D7A"/>
    <w:rsid w:val="00DF1379"/>
    <w:rsid w:val="00E13BFE"/>
    <w:rsid w:val="00E23BDA"/>
    <w:rsid w:val="00E31E9C"/>
    <w:rsid w:val="00E41E0D"/>
    <w:rsid w:val="00E540BF"/>
    <w:rsid w:val="00E6391A"/>
    <w:rsid w:val="00E65270"/>
    <w:rsid w:val="00EB0F18"/>
    <w:rsid w:val="00ED59B0"/>
    <w:rsid w:val="00F046E4"/>
    <w:rsid w:val="00F12C07"/>
    <w:rsid w:val="00F23E87"/>
    <w:rsid w:val="00F370A2"/>
    <w:rsid w:val="00F42D85"/>
    <w:rsid w:val="00F77CCB"/>
    <w:rsid w:val="00F903EB"/>
    <w:rsid w:val="00F94C03"/>
    <w:rsid w:val="00FA1EE9"/>
    <w:rsid w:val="00FA4586"/>
    <w:rsid w:val="00FA698F"/>
    <w:rsid w:val="00FE1278"/>
    <w:rsid w:val="00FF5672"/>
    <w:rsid w:val="00FF7749"/>
    <w:rsid w:val="02593A87"/>
    <w:rsid w:val="02EE42EE"/>
    <w:rsid w:val="049F3502"/>
    <w:rsid w:val="05222B76"/>
    <w:rsid w:val="05652205"/>
    <w:rsid w:val="05763633"/>
    <w:rsid w:val="06F937DA"/>
    <w:rsid w:val="07651953"/>
    <w:rsid w:val="086E3035"/>
    <w:rsid w:val="0940125E"/>
    <w:rsid w:val="0AC36D1D"/>
    <w:rsid w:val="0B6C03EC"/>
    <w:rsid w:val="0F8D6886"/>
    <w:rsid w:val="10F44E2B"/>
    <w:rsid w:val="11053D19"/>
    <w:rsid w:val="119100D6"/>
    <w:rsid w:val="144C7E59"/>
    <w:rsid w:val="17102760"/>
    <w:rsid w:val="196168D9"/>
    <w:rsid w:val="1AB3331E"/>
    <w:rsid w:val="1AFA39AC"/>
    <w:rsid w:val="1B842665"/>
    <w:rsid w:val="1CB100AC"/>
    <w:rsid w:val="1DAC306A"/>
    <w:rsid w:val="1EFF667D"/>
    <w:rsid w:val="22852C5A"/>
    <w:rsid w:val="23617FDB"/>
    <w:rsid w:val="237F141E"/>
    <w:rsid w:val="273157C9"/>
    <w:rsid w:val="273E7E66"/>
    <w:rsid w:val="27B477DF"/>
    <w:rsid w:val="2C535F2E"/>
    <w:rsid w:val="2D9D50B5"/>
    <w:rsid w:val="2F6931AF"/>
    <w:rsid w:val="2FBE5777"/>
    <w:rsid w:val="318701E7"/>
    <w:rsid w:val="331455D8"/>
    <w:rsid w:val="33CB3EB2"/>
    <w:rsid w:val="3466139A"/>
    <w:rsid w:val="361D5A7F"/>
    <w:rsid w:val="36E956AC"/>
    <w:rsid w:val="36EA16D7"/>
    <w:rsid w:val="375E568A"/>
    <w:rsid w:val="37B11BF7"/>
    <w:rsid w:val="38DE2133"/>
    <w:rsid w:val="39A573D0"/>
    <w:rsid w:val="39E16EDC"/>
    <w:rsid w:val="3A6E5D08"/>
    <w:rsid w:val="3AFC1F71"/>
    <w:rsid w:val="3D631364"/>
    <w:rsid w:val="3EC720C3"/>
    <w:rsid w:val="3FA04B37"/>
    <w:rsid w:val="408016B8"/>
    <w:rsid w:val="427A4366"/>
    <w:rsid w:val="42E77F54"/>
    <w:rsid w:val="432A65B8"/>
    <w:rsid w:val="435B16B3"/>
    <w:rsid w:val="43BF0F46"/>
    <w:rsid w:val="493C4314"/>
    <w:rsid w:val="4A6C717E"/>
    <w:rsid w:val="4B602EC6"/>
    <w:rsid w:val="4B6F6EB5"/>
    <w:rsid w:val="4CFB453E"/>
    <w:rsid w:val="4F4226F6"/>
    <w:rsid w:val="51EB6132"/>
    <w:rsid w:val="51F86E31"/>
    <w:rsid w:val="52977C20"/>
    <w:rsid w:val="53160E3C"/>
    <w:rsid w:val="53FC3B40"/>
    <w:rsid w:val="5697184B"/>
    <w:rsid w:val="57612429"/>
    <w:rsid w:val="577D32D7"/>
    <w:rsid w:val="582E75D0"/>
    <w:rsid w:val="583679A9"/>
    <w:rsid w:val="5AAB5DD3"/>
    <w:rsid w:val="5B73487D"/>
    <w:rsid w:val="5C4D7BF0"/>
    <w:rsid w:val="5E1A2722"/>
    <w:rsid w:val="5F373684"/>
    <w:rsid w:val="5FF846BE"/>
    <w:rsid w:val="6186578E"/>
    <w:rsid w:val="61877138"/>
    <w:rsid w:val="62917AD6"/>
    <w:rsid w:val="636505C8"/>
    <w:rsid w:val="636F3F54"/>
    <w:rsid w:val="63F659E1"/>
    <w:rsid w:val="64791C6B"/>
    <w:rsid w:val="660E01E7"/>
    <w:rsid w:val="669C12B6"/>
    <w:rsid w:val="68980770"/>
    <w:rsid w:val="69175D0A"/>
    <w:rsid w:val="6A8E2198"/>
    <w:rsid w:val="6B860071"/>
    <w:rsid w:val="6D380E35"/>
    <w:rsid w:val="6F54359E"/>
    <w:rsid w:val="71516E25"/>
    <w:rsid w:val="718910D7"/>
    <w:rsid w:val="73C60A7C"/>
    <w:rsid w:val="73D43D68"/>
    <w:rsid w:val="740275D9"/>
    <w:rsid w:val="74FC20DC"/>
    <w:rsid w:val="76FC260A"/>
    <w:rsid w:val="78C2629B"/>
    <w:rsid w:val="79014F1F"/>
    <w:rsid w:val="7A7C4E9B"/>
    <w:rsid w:val="7AB94BD3"/>
    <w:rsid w:val="7E392020"/>
    <w:rsid w:val="7E51606D"/>
    <w:rsid w:val="7FA90A86"/>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B27ED"/>
  <w15:docId w15:val="{84D9090C-1772-4F26-A3D3-BC3A9928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character" w:styleId="ac">
    <w:name w:val="annotation reference"/>
    <w:basedOn w:val="a0"/>
    <w:uiPriority w:val="99"/>
    <w:semiHidden/>
    <w:unhideWhenUsed/>
    <w:rsid w:val="00CA0F9A"/>
    <w:rPr>
      <w:sz w:val="21"/>
      <w:szCs w:val="21"/>
    </w:rPr>
  </w:style>
  <w:style w:type="paragraph" w:styleId="ad">
    <w:name w:val="annotation text"/>
    <w:basedOn w:val="a"/>
    <w:link w:val="ae"/>
    <w:uiPriority w:val="99"/>
    <w:unhideWhenUsed/>
    <w:rsid w:val="00CA0F9A"/>
    <w:pPr>
      <w:jc w:val="left"/>
    </w:pPr>
  </w:style>
  <w:style w:type="character" w:customStyle="1" w:styleId="ae">
    <w:name w:val="批注文字 字符"/>
    <w:basedOn w:val="a0"/>
    <w:link w:val="ad"/>
    <w:uiPriority w:val="99"/>
    <w:rsid w:val="00CA0F9A"/>
    <w:rPr>
      <w:kern w:val="2"/>
      <w:sz w:val="21"/>
      <w:szCs w:val="22"/>
    </w:rPr>
  </w:style>
  <w:style w:type="paragraph" w:styleId="af">
    <w:name w:val="annotation subject"/>
    <w:basedOn w:val="ad"/>
    <w:link w:val="af0"/>
    <w:uiPriority w:val="99"/>
    <w:semiHidden/>
    <w:unhideWhenUsed/>
    <w:rsid w:val="00CA0F9A"/>
    <w:rPr>
      <w:b/>
      <w:bCs/>
    </w:rPr>
  </w:style>
  <w:style w:type="character" w:customStyle="1" w:styleId="af0">
    <w:name w:val="批注主题 字符"/>
    <w:basedOn w:val="ae"/>
    <w:link w:val="af"/>
    <w:uiPriority w:val="99"/>
    <w:semiHidden/>
    <w:rsid w:val="00CA0F9A"/>
    <w:rPr>
      <w:b/>
      <w:bCs/>
      <w:kern w:val="2"/>
      <w:sz w:val="21"/>
      <w:szCs w:val="22"/>
    </w:rPr>
  </w:style>
  <w:style w:type="paragraph" w:styleId="af1">
    <w:name w:val="Revision"/>
    <w:uiPriority w:val="99"/>
    <w:semiHidden/>
    <w:rsid w:val="003146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张晓辉</dc:creator>
  <cp:keywords/>
  <dc:description/>
  <cp:lastModifiedBy>夏敏</cp:lastModifiedBy>
  <cp:revision>2</cp:revision>
  <dcterms:created xsi:type="dcterms:W3CDTF">2023-08-17T15:00:00Z</dcterms:created>
  <dcterms:modified xsi:type="dcterms:W3CDTF">2023-08-19T14:03:00Z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